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8B" w:rsidRDefault="00F86EA1">
      <w:pPr>
        <w:jc w:val="center"/>
        <w:rPr>
          <w:rFonts w:ascii="Liberation Serif" w:hAnsi="Liberation Serif"/>
        </w:rPr>
      </w:pPr>
      <w:bookmarkStart w:id="0" w:name="_GoBack"/>
      <w:bookmarkEnd w:id="0"/>
      <w:r>
        <w:rPr>
          <w:rFonts w:ascii="Liberation Serif" w:hAnsi="Liberation Serif" w:cs="Times New Roman"/>
          <w:b/>
          <w:bCs/>
        </w:rPr>
        <w:t>По вопросам продаж и поддержки обращайтесь:</w:t>
      </w:r>
    </w:p>
    <w:tbl>
      <w:tblPr>
        <w:tblW w:w="10108" w:type="dxa"/>
        <w:tblInd w:w="-103"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000" w:firstRow="0" w:lastRow="0" w:firstColumn="0" w:lastColumn="0" w:noHBand="0" w:noVBand="0"/>
      </w:tblPr>
      <w:tblGrid>
        <w:gridCol w:w="2400"/>
        <w:gridCol w:w="2768"/>
        <w:gridCol w:w="2616"/>
        <w:gridCol w:w="2324"/>
      </w:tblGrid>
      <w:tr w:rsidR="00571F8B">
        <w:tc>
          <w:tcPr>
            <w:tcW w:w="2399" w:type="dxa"/>
            <w:tcBorders>
              <w:top w:val="single" w:sz="2" w:space="0" w:color="000001"/>
              <w:left w:val="single" w:sz="2" w:space="0" w:color="000001"/>
              <w:bottom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Архангельск (8182)63-90-72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Астана +7(7172)727-132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Белгород (4722)40-23-64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Брянск (4832)59-03-52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Владивосток (423)249-28-31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Волгоград (844)278-03-48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Вологда (8172)26-41-59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Воронеж (473)204-51-73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Екатеринбург (343)384-55-89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Иваново (4932)77-34-06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Ижевск (3412)26-03-58 </w:t>
            </w:r>
          </w:p>
          <w:p w:rsidR="00571F8B" w:rsidRDefault="00F86EA1">
            <w:pPr>
              <w:pStyle w:val="afa"/>
              <w:jc w:val="left"/>
              <w:rPr>
                <w:rFonts w:ascii="Liberation Serif" w:hAnsi="Liberation Serif"/>
              </w:rPr>
            </w:pPr>
            <w:r>
              <w:rPr>
                <w:rFonts w:ascii="Liberation Serif" w:hAnsi="Liberation Serif" w:cs="Times New Roman"/>
                <w:sz w:val="16"/>
                <w:szCs w:val="16"/>
              </w:rPr>
              <w:t>Казань (843)206-01-48</w:t>
            </w:r>
          </w:p>
        </w:tc>
        <w:tc>
          <w:tcPr>
            <w:tcW w:w="2768" w:type="dxa"/>
            <w:tcBorders>
              <w:top w:val="single" w:sz="2" w:space="0" w:color="000001"/>
              <w:left w:val="single" w:sz="2" w:space="0" w:color="000001"/>
              <w:bottom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Калининград (4012)72-03-81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Калуга (4842)92-23-67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Кемерово (3842)65-04-62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Киров (8332)68-02-04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Краснодар (861)203-40-90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Красноярск (391)204-63-61 </w:t>
            </w:r>
          </w:p>
          <w:p w:rsidR="00571F8B" w:rsidRDefault="00F86EA1">
            <w:pPr>
              <w:pStyle w:val="afa"/>
              <w:jc w:val="left"/>
              <w:rPr>
                <w:rFonts w:ascii="Liberation Serif" w:hAnsi="Liberation Serif"/>
              </w:rPr>
            </w:pPr>
            <w:r>
              <w:rPr>
                <w:rFonts w:ascii="Liberation Serif" w:hAnsi="Liberation Serif" w:cs="Times New Roman"/>
                <w:sz w:val="16"/>
                <w:szCs w:val="16"/>
              </w:rPr>
              <w:t>Курск (</w:t>
            </w:r>
            <w:r>
              <w:rPr>
                <w:rFonts w:ascii="Liberation Serif" w:hAnsi="Liberation Serif" w:cs="Times New Roman"/>
                <w:sz w:val="16"/>
                <w:szCs w:val="16"/>
              </w:rPr>
              <w:t xml:space="preserve">4712)77-13-04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Липецк (4742)52-20-81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Магнитогорск (3519)55-03-13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Москва (495)268-04-70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Мурманск (8152)59-64-93 </w:t>
            </w:r>
          </w:p>
          <w:p w:rsidR="00571F8B" w:rsidRDefault="00F86EA1">
            <w:pPr>
              <w:pStyle w:val="afa"/>
              <w:jc w:val="left"/>
              <w:rPr>
                <w:rFonts w:ascii="Liberation Serif" w:hAnsi="Liberation Serif"/>
              </w:rPr>
            </w:pPr>
            <w:r>
              <w:rPr>
                <w:rFonts w:ascii="Liberation Serif" w:hAnsi="Liberation Serif" w:cs="Times New Roman"/>
                <w:sz w:val="16"/>
                <w:szCs w:val="16"/>
              </w:rPr>
              <w:t>Набережные Челны (8552)20-53-41</w:t>
            </w:r>
          </w:p>
        </w:tc>
        <w:tc>
          <w:tcPr>
            <w:tcW w:w="2616" w:type="dxa"/>
            <w:tcBorders>
              <w:top w:val="single" w:sz="2" w:space="0" w:color="000001"/>
              <w:left w:val="single" w:sz="2" w:space="0" w:color="000001"/>
              <w:bottom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Нижний Новгород (831)429-08-12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Новокузнецк (3843)20-46-81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Новосибирск (383)227-86-73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Орел (4862)44-53-42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Оренбург (3532)37-68-04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Пенза (8412)22-31-16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Пермь (342)205-81-47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Ростов-на-Дону (863)308-18-15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Рязань (4912)46-61-64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Самара (846)206-03-16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Санкт-Петербург (812)309-46-40 </w:t>
            </w:r>
          </w:p>
          <w:p w:rsidR="00571F8B" w:rsidRDefault="00F86EA1">
            <w:pPr>
              <w:pStyle w:val="afa"/>
              <w:jc w:val="left"/>
              <w:rPr>
                <w:rFonts w:ascii="Liberation Serif" w:hAnsi="Liberation Serif"/>
              </w:rPr>
            </w:pPr>
            <w:r>
              <w:rPr>
                <w:rFonts w:ascii="Liberation Serif" w:hAnsi="Liberation Serif" w:cs="Times New Roman"/>
                <w:sz w:val="16"/>
                <w:szCs w:val="16"/>
              </w:rPr>
              <w:t>Саратов (845)249-38-78</w:t>
            </w:r>
          </w:p>
        </w:tc>
        <w:tc>
          <w:tcPr>
            <w:tcW w:w="2324"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Смоленск (4812)29-41-54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Сочи (862)225-72-31 </w:t>
            </w:r>
          </w:p>
          <w:p w:rsidR="00571F8B" w:rsidRDefault="00F86EA1">
            <w:pPr>
              <w:pStyle w:val="afa"/>
              <w:jc w:val="left"/>
              <w:rPr>
                <w:rFonts w:ascii="Liberation Serif" w:hAnsi="Liberation Serif"/>
              </w:rPr>
            </w:pPr>
            <w:r>
              <w:rPr>
                <w:rFonts w:ascii="Liberation Serif" w:hAnsi="Liberation Serif" w:cs="Times New Roman"/>
                <w:sz w:val="16"/>
                <w:szCs w:val="16"/>
              </w:rPr>
              <w:t>Ставропол</w:t>
            </w:r>
            <w:r>
              <w:rPr>
                <w:rFonts w:ascii="Liberation Serif" w:hAnsi="Liberation Serif" w:cs="Times New Roman"/>
                <w:sz w:val="16"/>
                <w:szCs w:val="16"/>
              </w:rPr>
              <w:t xml:space="preserve">ь (8652)20-65-13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Тверь (4822)63-31-35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Томск (3822)98-41-53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Тула (4872)74-02-29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Тюмень (3452)66-21-18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Ульяновск (8422)24-23-59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Уфа (347)229-48-12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Челябинск (351)202-03-61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Череповец (8202)49-02-64 </w:t>
            </w:r>
          </w:p>
          <w:p w:rsidR="00571F8B" w:rsidRDefault="00F86EA1">
            <w:pPr>
              <w:pStyle w:val="afa"/>
              <w:jc w:val="left"/>
              <w:rPr>
                <w:rFonts w:ascii="Liberation Serif" w:hAnsi="Liberation Serif"/>
              </w:rPr>
            </w:pPr>
            <w:r>
              <w:rPr>
                <w:rFonts w:ascii="Liberation Serif" w:hAnsi="Liberation Serif" w:cs="Times New Roman"/>
                <w:sz w:val="16"/>
                <w:szCs w:val="16"/>
              </w:rPr>
              <w:t>Ярославль (4852)69-52-93</w:t>
            </w:r>
          </w:p>
        </w:tc>
      </w:tr>
    </w:tbl>
    <w:p w:rsidR="00571F8B" w:rsidRDefault="00F86EA1">
      <w:pPr>
        <w:pStyle w:val="2"/>
        <w:numPr>
          <w:ilvl w:val="1"/>
          <w:numId w:val="2"/>
        </w:numPr>
        <w:ind w:left="680" w:firstLine="0"/>
      </w:pPr>
      <w:r w:rsidRPr="00F86EA1">
        <w:rPr>
          <w:rFonts w:ascii="Liberation Serif" w:hAnsi="Liberation Serif" w:cs="Times New Roman"/>
          <w:b w:val="0"/>
          <w:bCs w:val="0"/>
          <w:iCs w:val="0"/>
          <w:color w:val="000000"/>
          <w:szCs w:val="24"/>
        </w:rPr>
        <w:t>Опросный лист отправлять</w:t>
      </w:r>
      <w:r w:rsidRPr="00F86EA1">
        <w:rPr>
          <w:rStyle w:val="-"/>
          <w:rFonts w:ascii="Liberation Serif" w:hAnsi="Liberation Serif" w:cs="Times New Roman"/>
          <w:b w:val="0"/>
          <w:bCs w:val="0"/>
          <w:iCs w:val="0"/>
          <w:color w:val="00000A"/>
          <w:szCs w:val="24"/>
          <w:u w:val="none"/>
        </w:rPr>
        <w:t xml:space="preserve">: </w:t>
      </w:r>
      <w:hyperlink r:id="rId6">
        <w:r>
          <w:rPr>
            <w:rStyle w:val="-"/>
            <w:rFonts w:ascii="Liberation Serif" w:hAnsi="Liberation Serif" w:cs="Times New Roman"/>
            <w:b w:val="0"/>
            <w:bCs w:val="0"/>
            <w:iCs w:val="0"/>
            <w:color w:val="00000A"/>
            <w:szCs w:val="24"/>
            <w:u w:val="none"/>
            <w:lang w:val="en-US"/>
          </w:rPr>
          <w:t>asr</w:t>
        </w:r>
        <w:r w:rsidRPr="00F86EA1">
          <w:rPr>
            <w:rStyle w:val="-"/>
            <w:rFonts w:ascii="Liberation Serif" w:hAnsi="Liberation Serif" w:cs="Times New Roman"/>
            <w:b w:val="0"/>
            <w:bCs w:val="0"/>
            <w:iCs w:val="0"/>
            <w:color w:val="00000A"/>
            <w:szCs w:val="24"/>
            <w:u w:val="none"/>
          </w:rPr>
          <w:t>@</w:t>
        </w:r>
        <w:r>
          <w:rPr>
            <w:rStyle w:val="-"/>
            <w:rFonts w:ascii="Liberation Serif" w:hAnsi="Liberation Serif" w:cs="Times New Roman"/>
            <w:b w:val="0"/>
            <w:bCs w:val="0"/>
            <w:iCs w:val="0"/>
            <w:color w:val="00000A"/>
            <w:szCs w:val="24"/>
            <w:u w:val="none"/>
            <w:lang w:val="en-US"/>
          </w:rPr>
          <w:t>nt</w:t>
        </w:r>
        <w:r w:rsidRPr="00F86EA1">
          <w:rPr>
            <w:rStyle w:val="-"/>
            <w:rFonts w:ascii="Liberation Serif" w:hAnsi="Liberation Serif" w:cs="Times New Roman"/>
            <w:b w:val="0"/>
            <w:bCs w:val="0"/>
            <w:iCs w:val="0"/>
            <w:color w:val="00000A"/>
            <w:szCs w:val="24"/>
            <w:u w:val="none"/>
          </w:rPr>
          <w:t>-</w:t>
        </w:r>
        <w:r>
          <w:rPr>
            <w:rStyle w:val="-"/>
            <w:rFonts w:ascii="Liberation Serif" w:hAnsi="Liberation Serif" w:cs="Times New Roman"/>
            <w:b w:val="0"/>
            <w:bCs w:val="0"/>
            <w:iCs w:val="0"/>
            <w:color w:val="00000A"/>
            <w:szCs w:val="24"/>
            <w:u w:val="none"/>
            <w:lang w:val="en-US"/>
          </w:rPr>
          <w:t>rt</w:t>
        </w:r>
        <w:r w:rsidRPr="00F86EA1">
          <w:rPr>
            <w:rStyle w:val="-"/>
            <w:rFonts w:ascii="Liberation Serif" w:hAnsi="Liberation Serif" w:cs="Times New Roman"/>
            <w:b w:val="0"/>
            <w:bCs w:val="0"/>
            <w:iCs w:val="0"/>
            <w:color w:val="00000A"/>
            <w:szCs w:val="24"/>
            <w:u w:val="none"/>
          </w:rPr>
          <w:t>.</w:t>
        </w:r>
        <w:r>
          <w:rPr>
            <w:rStyle w:val="-"/>
            <w:rFonts w:ascii="Liberation Serif" w:hAnsi="Liberation Serif" w:cs="Times New Roman"/>
            <w:b w:val="0"/>
            <w:bCs w:val="0"/>
            <w:iCs w:val="0"/>
            <w:color w:val="00000A"/>
            <w:szCs w:val="24"/>
            <w:u w:val="none"/>
            <w:lang w:val="en-US"/>
          </w:rPr>
          <w:t>ru</w:t>
        </w:r>
      </w:hyperlink>
    </w:p>
    <w:p w:rsidR="00571F8B" w:rsidRDefault="00F86EA1">
      <w:pPr>
        <w:pStyle w:val="2"/>
        <w:numPr>
          <w:ilvl w:val="1"/>
          <w:numId w:val="2"/>
        </w:numPr>
        <w:ind w:left="680" w:firstLine="0"/>
        <w:rPr>
          <w:rFonts w:ascii="Liberation Serif" w:hAnsi="Liberation Serif"/>
        </w:rPr>
      </w:pPr>
      <w:r>
        <w:rPr>
          <w:rFonts w:ascii="Liberation Serif" w:hAnsi="Liberation Serif"/>
        </w:rPr>
        <w:t>Опросный лист</w:t>
      </w:r>
      <w:r>
        <w:rPr>
          <w:rFonts w:ascii="Liberation Serif" w:hAnsi="Liberation Serif"/>
        </w:rPr>
        <w:br/>
        <w:t>на автоматизированный пост слива нефтепродуктов</w:t>
      </w:r>
      <w:r>
        <w:rPr>
          <w:rFonts w:ascii="Liberation Serif" w:hAnsi="Liberation Serif"/>
        </w:rPr>
        <w:br/>
        <w:t>из автомобильных цистерн</w:t>
      </w:r>
    </w:p>
    <w:p w:rsidR="00571F8B" w:rsidRDefault="00F86EA1">
      <w:pPr>
        <w:pStyle w:val="af1"/>
        <w:numPr>
          <w:ilvl w:val="0"/>
          <w:numId w:val="5"/>
        </w:numPr>
        <w:spacing w:before="360"/>
        <w:ind w:left="1349" w:hanging="357"/>
        <w:rPr>
          <w:b/>
          <w:i/>
        </w:rPr>
      </w:pPr>
      <w:r>
        <w:rPr>
          <w:rFonts w:ascii="Liberation Serif" w:hAnsi="Liberation Serif"/>
          <w:b/>
          <w:i/>
        </w:rPr>
        <w:t>Данные Заказчика</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3256"/>
        <w:gridCol w:w="3597"/>
        <w:gridCol w:w="3612"/>
      </w:tblGrid>
      <w:tr w:rsidR="00571F8B">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Наименование Заказчика:</w:t>
            </w:r>
          </w:p>
        </w:tc>
        <w:tc>
          <w:tcPr>
            <w:tcW w:w="7209" w:type="dxa"/>
            <w:gridSpan w:val="2"/>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Адрес Заказчика:</w:t>
            </w:r>
          </w:p>
        </w:tc>
        <w:tc>
          <w:tcPr>
            <w:tcW w:w="7209" w:type="dxa"/>
            <w:gridSpan w:val="2"/>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Контактное лицо:</w:t>
            </w:r>
          </w:p>
        </w:tc>
        <w:tc>
          <w:tcPr>
            <w:tcW w:w="7209" w:type="dxa"/>
            <w:gridSpan w:val="2"/>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325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Тел.:</w:t>
            </w:r>
          </w:p>
        </w:tc>
        <w:tc>
          <w:tcPr>
            <w:tcW w:w="359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Факс:</w:t>
            </w:r>
          </w:p>
        </w:tc>
        <w:tc>
          <w:tcPr>
            <w:tcW w:w="3612"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lang w:val="en-US"/>
              </w:rPr>
              <w:t>e-mail</w:t>
            </w:r>
            <w:r>
              <w:rPr>
                <w:rFonts w:ascii="Liberation Serif" w:hAnsi="Liberation Serif"/>
                <w:sz w:val="22"/>
              </w:rPr>
              <w:t xml:space="preserve">: </w:t>
            </w:r>
          </w:p>
        </w:tc>
      </w:tr>
    </w:tbl>
    <w:p w:rsidR="00571F8B" w:rsidRDefault="00F86EA1">
      <w:pPr>
        <w:pStyle w:val="af1"/>
        <w:numPr>
          <w:ilvl w:val="0"/>
          <w:numId w:val="5"/>
        </w:numPr>
        <w:ind w:left="1349" w:hanging="357"/>
        <w:rPr>
          <w:rFonts w:ascii="Liberation Serif" w:hAnsi="Liberation Serif"/>
        </w:rPr>
      </w:pPr>
      <w:r>
        <w:rPr>
          <w:rFonts w:ascii="Liberation Serif" w:hAnsi="Liberation Serif"/>
          <w:b/>
          <w:i/>
        </w:rPr>
        <w:t>Устройства</w:t>
      </w:r>
      <w:r>
        <w:rPr>
          <w:rFonts w:ascii="Liberation Serif" w:hAnsi="Liberation Serif"/>
        </w:rPr>
        <w:t xml:space="preserve"> налива</w:t>
      </w:r>
    </w:p>
    <w:tbl>
      <w:tblPr>
        <w:tblW w:w="10417" w:type="dxa"/>
        <w:tblInd w:w="259"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644"/>
        <w:gridCol w:w="6837"/>
        <w:gridCol w:w="1417"/>
        <w:gridCol w:w="1519"/>
      </w:tblGrid>
      <w:tr w:rsidR="00571F8B">
        <w:trPr>
          <w:tblHeader/>
        </w:trPr>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Наименование устройства слива</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right="-108" w:firstLine="0"/>
              <w:jc w:val="center"/>
              <w:rPr>
                <w:b/>
                <w:sz w:val="22"/>
              </w:rPr>
            </w:pPr>
            <w:r>
              <w:rPr>
                <w:rFonts w:ascii="Liberation Serif" w:hAnsi="Liberation Serif"/>
                <w:b/>
                <w:sz w:val="22"/>
              </w:rPr>
              <w:t>Параметр</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right="-143" w:firstLine="0"/>
              <w:jc w:val="center"/>
              <w:rPr>
                <w:b/>
                <w:sz w:val="22"/>
              </w:rPr>
            </w:pPr>
            <w:r>
              <w:rPr>
                <w:rFonts w:ascii="Liberation Serif" w:hAnsi="Liberation Serif"/>
                <w:b/>
                <w:sz w:val="22"/>
              </w:rPr>
              <w:t>Значение п</w:t>
            </w:r>
            <w:r>
              <w:rPr>
                <w:rFonts w:ascii="Liberation Serif" w:hAnsi="Liberation Serif"/>
                <w:b/>
                <w:sz w:val="22"/>
              </w:rPr>
              <w:t>а</w:t>
            </w:r>
            <w:r>
              <w:rPr>
                <w:rFonts w:ascii="Liberation Serif" w:hAnsi="Liberation Serif"/>
                <w:b/>
                <w:sz w:val="22"/>
              </w:rPr>
              <w:t>раметра</w:t>
            </w:r>
          </w:p>
        </w:tc>
      </w:tr>
      <w:tr w:rsidR="00571F8B">
        <w:trPr>
          <w:cantSplit/>
          <w:trHeight w:val="255"/>
        </w:trPr>
        <w:tc>
          <w:tcPr>
            <w:tcW w:w="644"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2.1.</w:t>
            </w:r>
          </w:p>
        </w:tc>
        <w:tc>
          <w:tcPr>
            <w:tcW w:w="6836"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Style w:val="aa"/>
                <w:sz w:val="22"/>
              </w:rPr>
            </w:pPr>
            <w:r>
              <w:rPr>
                <w:rFonts w:ascii="Liberation Serif" w:hAnsi="Liberation Serif"/>
                <w:sz w:val="22"/>
                <w:u w:val="single"/>
              </w:rPr>
              <w:t>Устройство верхнего</w:t>
            </w:r>
            <w:r>
              <w:rPr>
                <w:rFonts w:ascii="Liberation Serif" w:hAnsi="Liberation Serif"/>
                <w:sz w:val="22"/>
              </w:rPr>
              <w:t xml:space="preserve"> слива </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кол-во, </w:t>
            </w:r>
            <w:proofErr w:type="spellStart"/>
            <w:proofErr w:type="gramStart"/>
            <w:r>
              <w:rPr>
                <w:rFonts w:ascii="Liberation Serif" w:hAnsi="Liberation Serif"/>
                <w:sz w:val="22"/>
              </w:rPr>
              <w:t>шт</w:t>
            </w:r>
            <w:proofErr w:type="spellEnd"/>
            <w:proofErr w:type="gramEnd"/>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sz w:val="22"/>
              </w:rPr>
            </w:pPr>
          </w:p>
        </w:tc>
      </w:tr>
      <w:tr w:rsidR="00571F8B">
        <w:trPr>
          <w:cantSplit/>
          <w:trHeight w:val="255"/>
        </w:trPr>
        <w:tc>
          <w:tcPr>
            <w:tcW w:w="644"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sz w:val="22"/>
                <w:u w:val="single"/>
              </w:rPr>
            </w:pPr>
          </w:p>
        </w:tc>
        <w:tc>
          <w:tcPr>
            <w:tcW w:w="6836"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u w:val="single"/>
              </w:rPr>
            </w:pP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proofErr w:type="spellStart"/>
            <w:r>
              <w:rPr>
                <w:rFonts w:ascii="Liberation Serif" w:hAnsi="Liberation Serif"/>
                <w:sz w:val="22"/>
              </w:rPr>
              <w:t>Ду</w:t>
            </w:r>
            <w:proofErr w:type="spellEnd"/>
            <w:r>
              <w:rPr>
                <w:rFonts w:ascii="Liberation Serif" w:hAnsi="Liberation Serif"/>
                <w:sz w:val="22"/>
              </w:rPr>
              <w:t>, мм</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r>
      <w:tr w:rsidR="00571F8B">
        <w:trPr>
          <w:trHeight w:val="255"/>
        </w:trPr>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u w:val="single"/>
              </w:rPr>
            </w:pP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датчик гаражного положения устройства слива</w:t>
            </w:r>
            <w:r>
              <w:rPr>
                <w:rFonts w:ascii="Liberation Serif" w:hAnsi="Liberation Serif"/>
                <w:sz w:val="22"/>
              </w:rPr>
              <w:br/>
              <w:t xml:space="preserve"> </w:t>
            </w:r>
            <w:r>
              <w:rPr>
                <w:rFonts w:ascii="Liberation Serif" w:hAnsi="Liberation Serif"/>
                <w:sz w:val="20"/>
              </w:rPr>
              <w:t>(указать марку, при необходимости)</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r>
      <w:tr w:rsidR="00571F8B">
        <w:trPr>
          <w:trHeight w:val="255"/>
        </w:trPr>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u w:val="single"/>
              </w:rPr>
            </w:pP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xml:space="preserve">- датчик рабочего положения </w:t>
            </w:r>
            <w:r>
              <w:rPr>
                <w:rFonts w:ascii="Liberation Serif" w:hAnsi="Liberation Serif"/>
                <w:sz w:val="22"/>
              </w:rPr>
              <w:t>устройства слива</w:t>
            </w:r>
            <w:r>
              <w:rPr>
                <w:rFonts w:ascii="Liberation Serif" w:hAnsi="Liberation Serif"/>
                <w:sz w:val="22"/>
              </w:rPr>
              <w:br/>
            </w:r>
            <w:r>
              <w:rPr>
                <w:rFonts w:ascii="Liberation Serif" w:hAnsi="Liberation Serif"/>
                <w:sz w:val="20"/>
              </w:rPr>
              <w:t>(указать марку, при необходимости)</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r>
      <w:tr w:rsidR="00571F8B">
        <w:trPr>
          <w:trHeight w:val="255"/>
        </w:trPr>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u w:val="single"/>
              </w:rPr>
            </w:pP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lang w:val="en-US"/>
              </w:rPr>
              <w:t xml:space="preserve">- </w:t>
            </w:r>
            <w:r>
              <w:rPr>
                <w:rFonts w:ascii="Liberation Serif" w:hAnsi="Liberation Serif"/>
                <w:sz w:val="22"/>
              </w:rPr>
              <w:t>механический стопор гаражного положения</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r>
      <w:tr w:rsidR="00571F8B">
        <w:trPr>
          <w:trHeight w:val="255"/>
        </w:trPr>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u w:val="single"/>
              </w:rPr>
            </w:pP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rFonts w:ascii="Liberation Serif" w:hAnsi="Liberation Serif"/>
              </w:rPr>
            </w:pPr>
            <w:r>
              <w:rPr>
                <w:rFonts w:ascii="Liberation Serif" w:hAnsi="Liberation Serif"/>
                <w:sz w:val="22"/>
                <w:lang w:val="en-US"/>
              </w:rPr>
              <w:t xml:space="preserve">- </w:t>
            </w:r>
            <w:r>
              <w:rPr>
                <w:rFonts w:ascii="Liberation Serif" w:hAnsi="Liberation Serif"/>
                <w:sz w:val="22"/>
              </w:rPr>
              <w:t>механический стопор рабочего положения</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r>
      <w:tr w:rsidR="00571F8B">
        <w:trPr>
          <w:cantSplit/>
          <w:trHeight w:val="128"/>
        </w:trPr>
        <w:tc>
          <w:tcPr>
            <w:tcW w:w="644"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u w:val="single"/>
              </w:rPr>
            </w:pPr>
            <w:r>
              <w:rPr>
                <w:rFonts w:ascii="Liberation Serif" w:hAnsi="Liberation Serif"/>
                <w:sz w:val="22"/>
              </w:rPr>
              <w:t>2.3.</w:t>
            </w:r>
          </w:p>
        </w:tc>
        <w:tc>
          <w:tcPr>
            <w:tcW w:w="6836"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u w:val="single"/>
              </w:rPr>
              <w:t>Устройство нижнего</w:t>
            </w:r>
            <w:r>
              <w:rPr>
                <w:rFonts w:ascii="Liberation Serif" w:hAnsi="Liberation Serif"/>
                <w:sz w:val="22"/>
              </w:rPr>
              <w:t xml:space="preserve"> слива</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кол-во, </w:t>
            </w:r>
            <w:proofErr w:type="spellStart"/>
            <w:proofErr w:type="gramStart"/>
            <w:r>
              <w:rPr>
                <w:rFonts w:ascii="Liberation Serif" w:hAnsi="Liberation Serif"/>
                <w:sz w:val="22"/>
              </w:rPr>
              <w:t>шт</w:t>
            </w:r>
            <w:proofErr w:type="spellEnd"/>
            <w:proofErr w:type="gramEnd"/>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r>
      <w:tr w:rsidR="00571F8B">
        <w:trPr>
          <w:cantSplit/>
          <w:trHeight w:val="127"/>
        </w:trPr>
        <w:tc>
          <w:tcPr>
            <w:tcW w:w="644"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u w:val="single"/>
              </w:rPr>
            </w:pPr>
          </w:p>
        </w:tc>
        <w:tc>
          <w:tcPr>
            <w:tcW w:w="6836"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u w:val="single"/>
              </w:rPr>
            </w:pP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proofErr w:type="spellStart"/>
            <w:r>
              <w:rPr>
                <w:rFonts w:ascii="Liberation Serif" w:hAnsi="Liberation Serif"/>
                <w:sz w:val="22"/>
              </w:rPr>
              <w:t>Ду</w:t>
            </w:r>
            <w:proofErr w:type="spellEnd"/>
            <w:r>
              <w:rPr>
                <w:rFonts w:ascii="Liberation Serif" w:hAnsi="Liberation Serif"/>
                <w:sz w:val="22"/>
              </w:rPr>
              <w:t>, мм</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r>
      <w:tr w:rsidR="00571F8B">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b/>
                <w:sz w:val="22"/>
              </w:rPr>
            </w:pP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xml:space="preserve">- датчик гаражного положения </w:t>
            </w:r>
            <w:r>
              <w:rPr>
                <w:rFonts w:ascii="Liberation Serif" w:hAnsi="Liberation Serif"/>
                <w:sz w:val="22"/>
              </w:rPr>
              <w:t>устройства слива</w:t>
            </w:r>
            <w:r>
              <w:rPr>
                <w:rFonts w:ascii="Liberation Serif" w:hAnsi="Liberation Serif"/>
                <w:sz w:val="22"/>
              </w:rPr>
              <w:br/>
            </w:r>
            <w:r>
              <w:rPr>
                <w:rFonts w:ascii="Liberation Serif" w:hAnsi="Liberation Serif"/>
                <w:sz w:val="20"/>
              </w:rPr>
              <w:t>(указать марку, при необходимости)</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4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sz w:val="22"/>
              </w:rPr>
            </w:pPr>
          </w:p>
        </w:tc>
        <w:tc>
          <w:tcPr>
            <w:tcW w:w="6836"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датчик рабочего положения устройства слива</w:t>
            </w:r>
            <w:r>
              <w:rPr>
                <w:rFonts w:ascii="Liberation Serif" w:hAnsi="Liberation Serif"/>
                <w:sz w:val="22"/>
              </w:rPr>
              <w:br/>
            </w:r>
            <w:r>
              <w:rPr>
                <w:rFonts w:ascii="Liberation Serif" w:hAnsi="Liberation Serif"/>
                <w:sz w:val="20"/>
              </w:rPr>
              <w:t>(указать марку, при необходимости)</w:t>
            </w:r>
          </w:p>
        </w:tc>
        <w:tc>
          <w:tcPr>
            <w:tcW w:w="141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51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sz w:val="22"/>
              </w:rPr>
            </w:pPr>
          </w:p>
        </w:tc>
      </w:tr>
    </w:tbl>
    <w:p w:rsidR="00571F8B" w:rsidRDefault="00F86EA1">
      <w:pPr>
        <w:pStyle w:val="af1"/>
        <w:numPr>
          <w:ilvl w:val="0"/>
          <w:numId w:val="5"/>
        </w:numPr>
        <w:spacing w:before="360"/>
        <w:ind w:left="1349" w:hanging="357"/>
        <w:rPr>
          <w:b/>
          <w:i/>
        </w:rPr>
      </w:pPr>
      <w:r>
        <w:rPr>
          <w:rFonts w:ascii="Liberation Serif" w:hAnsi="Liberation Serif"/>
          <w:b/>
          <w:i/>
        </w:rPr>
        <w:t>Узел учёта нефтепродукта</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705"/>
        <w:gridCol w:w="7800"/>
        <w:gridCol w:w="1995"/>
      </w:tblGrid>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ind w:left="0" w:firstLine="0"/>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ind w:left="0" w:firstLine="0"/>
              <w:jc w:val="center"/>
              <w:rPr>
                <w:b/>
                <w:sz w:val="22"/>
              </w:rPr>
            </w:pPr>
            <w:r>
              <w:rPr>
                <w:rFonts w:ascii="Liberation Serif" w:hAnsi="Liberation Serif"/>
                <w:b/>
                <w:sz w:val="22"/>
              </w:rPr>
              <w:t>Требования</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Отметить</w:t>
            </w:r>
            <w:r>
              <w:rPr>
                <w:rFonts w:ascii="Liberation Serif" w:hAnsi="Liberation Serif"/>
                <w:b/>
                <w:sz w:val="22"/>
              </w:rPr>
              <w:br/>
              <w:t>нужное</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3"/>
              </w:numPr>
              <w:snapToGrid w:val="0"/>
              <w:spacing w:before="0" w:after="0"/>
              <w:ind w:left="317"/>
              <w:rPr>
                <w:rFonts w:ascii="Liberation Serif" w:hAnsi="Liberation Serif"/>
                <w:b/>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Необходимость коммерческого учёта (да / нет)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Необходимость оперативного учёта (да / нет)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Общее количество узлов учёта (шт.)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Тип расходомера:</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массового типа</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объёмного типа</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Наличие в составе узла учёта насосного агрегата (да / нет)</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3"/>
              </w:numPr>
              <w:snapToGrid w:val="0"/>
              <w:spacing w:before="0" w:after="0"/>
              <w:ind w:left="317"/>
              <w:rPr>
                <w:rFonts w:ascii="Liberation Serif" w:hAnsi="Liberation Serif"/>
                <w:sz w:val="22"/>
              </w:rPr>
            </w:pPr>
          </w:p>
        </w:tc>
        <w:tc>
          <w:tcPr>
            <w:tcW w:w="7800"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Марка насосного агрегата в составе узла учёта</w:t>
            </w:r>
          </w:p>
          <w:p w:rsidR="00571F8B" w:rsidRDefault="00F86EA1">
            <w:pPr>
              <w:pStyle w:val="af1"/>
              <w:spacing w:before="0" w:after="0"/>
              <w:ind w:left="0" w:firstLine="0"/>
              <w:rPr>
                <w:i/>
                <w:spacing w:val="-4"/>
                <w:sz w:val="22"/>
              </w:rPr>
            </w:pPr>
            <w:r>
              <w:rPr>
                <w:rFonts w:ascii="Liberation Serif" w:hAnsi="Liberation Serif"/>
                <w:i/>
                <w:spacing w:val="-4"/>
                <w:sz w:val="20"/>
              </w:rPr>
              <w:t>(если не указана марка насосного агрегата, то необходимо заполнить раздел 4).</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i/>
                <w:spacing w:val="-4"/>
                <w:sz w:val="22"/>
              </w:rPr>
            </w:pPr>
          </w:p>
        </w:tc>
      </w:tr>
    </w:tbl>
    <w:p w:rsidR="00571F8B" w:rsidRDefault="00F86EA1">
      <w:pPr>
        <w:pStyle w:val="af1"/>
        <w:numPr>
          <w:ilvl w:val="0"/>
          <w:numId w:val="5"/>
        </w:numPr>
        <w:spacing w:before="360"/>
        <w:ind w:left="1349" w:hanging="357"/>
        <w:jc w:val="left"/>
        <w:rPr>
          <w:rFonts w:ascii="Liberation Serif" w:hAnsi="Liberation Serif"/>
        </w:rPr>
      </w:pPr>
      <w:r>
        <w:rPr>
          <w:rFonts w:ascii="Liberation Serif" w:hAnsi="Liberation Serif"/>
          <w:b/>
          <w:i/>
        </w:rPr>
        <w:lastRenderedPageBreak/>
        <w:t>Характеристика напорного трубопровода от насосного агрегата</w:t>
      </w:r>
      <w:r>
        <w:rPr>
          <w:rFonts w:ascii="Liberation Serif" w:hAnsi="Liberation Serif"/>
          <w:b/>
          <w:i/>
        </w:rPr>
        <w:br/>
      </w:r>
      <w:r>
        <w:rPr>
          <w:rFonts w:ascii="Liberation Serif" w:hAnsi="Liberation Serif"/>
          <w:i/>
          <w:sz w:val="22"/>
        </w:rPr>
        <w:t>(заполняется, если не указана марка насосного агрегата)</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2694"/>
        <w:gridCol w:w="1701"/>
        <w:gridCol w:w="142"/>
        <w:gridCol w:w="1134"/>
        <w:gridCol w:w="3543"/>
        <w:gridCol w:w="1286"/>
      </w:tblGrid>
      <w:tr w:rsidR="00571F8B">
        <w:trPr>
          <w:cantSplit/>
          <w:trHeight w:val="631"/>
        </w:trPr>
        <w:tc>
          <w:tcPr>
            <w:tcW w:w="2693"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Условный диаметр, </w:t>
            </w:r>
            <w:proofErr w:type="gramStart"/>
            <w:r>
              <w:rPr>
                <w:rFonts w:ascii="Liberation Serif" w:hAnsi="Liberation Serif"/>
                <w:sz w:val="22"/>
              </w:rPr>
              <w:t>мм</w:t>
            </w:r>
            <w:proofErr w:type="gramEnd"/>
            <w:r>
              <w:rPr>
                <w:rFonts w:ascii="Liberation Serif" w:hAnsi="Liberation Serif"/>
                <w:sz w:val="22"/>
              </w:rPr>
              <w:t xml:space="preserve"> </w:t>
            </w:r>
          </w:p>
        </w:tc>
        <w:tc>
          <w:tcPr>
            <w:tcW w:w="1701"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4819" w:type="dxa"/>
            <w:gridSpan w:val="3"/>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 xml:space="preserve">Высотная отметка днища наиболее </w:t>
            </w:r>
            <w:r>
              <w:rPr>
                <w:rFonts w:ascii="Liberation Serif" w:hAnsi="Liberation Serif"/>
                <w:sz w:val="22"/>
              </w:rPr>
              <w:t xml:space="preserve">удалённого резервуара с учётом фундамента, </w:t>
            </w:r>
            <w:proofErr w:type="gramStart"/>
            <w:r>
              <w:rPr>
                <w:rFonts w:ascii="Liberation Serif" w:hAnsi="Liberation Serif"/>
                <w:sz w:val="22"/>
              </w:rPr>
              <w:t>м</w:t>
            </w:r>
            <w:proofErr w:type="gramEnd"/>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rPr>
          <w:cantSplit/>
          <w:trHeight w:val="315"/>
        </w:trPr>
        <w:tc>
          <w:tcPr>
            <w:tcW w:w="2693"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4819" w:type="dxa"/>
            <w:gridSpan w:val="3"/>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Высота резервуара, </w:t>
            </w:r>
            <w:proofErr w:type="gramStart"/>
            <w:r>
              <w:rPr>
                <w:rFonts w:ascii="Liberation Serif" w:hAnsi="Liberation Serif"/>
                <w:sz w:val="22"/>
              </w:rPr>
              <w:t>м</w:t>
            </w:r>
            <w:proofErr w:type="gramEnd"/>
          </w:p>
        </w:tc>
        <w:tc>
          <w:tcPr>
            <w:tcW w:w="1286" w:type="dxa"/>
            <w:vMerge w:val="restart"/>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rPr>
          <w:cantSplit/>
          <w:trHeight w:val="315"/>
        </w:trPr>
        <w:tc>
          <w:tcPr>
            <w:tcW w:w="2693"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34"/>
              <w:rPr>
                <w:rFonts w:ascii="Liberation Serif" w:hAnsi="Liberation Serif"/>
              </w:rPr>
            </w:pPr>
            <w:r>
              <w:rPr>
                <w:rFonts w:ascii="Liberation Serif" w:hAnsi="Liberation Serif"/>
                <w:sz w:val="22"/>
              </w:rPr>
              <w:t xml:space="preserve">Длина трубопровода, </w:t>
            </w:r>
            <w:proofErr w:type="gramStart"/>
            <w:r>
              <w:rPr>
                <w:rFonts w:ascii="Liberation Serif" w:hAnsi="Liberation Serif"/>
                <w:sz w:val="22"/>
              </w:rPr>
              <w:t>м</w:t>
            </w:r>
            <w:proofErr w:type="gramEnd"/>
          </w:p>
        </w:tc>
        <w:tc>
          <w:tcPr>
            <w:tcW w:w="1701" w:type="dxa"/>
            <w:vMerge w:val="restart"/>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4819" w:type="dxa"/>
            <w:gridSpan w:val="3"/>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286" w:type="dxa"/>
            <w:vMerge/>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rPr>
          <w:cantSplit/>
          <w:trHeight w:val="555"/>
        </w:trPr>
        <w:tc>
          <w:tcPr>
            <w:tcW w:w="2693"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vMerge/>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4819" w:type="dxa"/>
            <w:gridSpan w:val="3"/>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Высотная отметка площадки </w:t>
            </w:r>
            <w:proofErr w:type="spellStart"/>
            <w:r>
              <w:rPr>
                <w:rFonts w:ascii="Liberation Serif" w:hAnsi="Liberation Serif"/>
                <w:sz w:val="22"/>
              </w:rPr>
              <w:t>автоналива</w:t>
            </w:r>
            <w:proofErr w:type="spellEnd"/>
            <w:r>
              <w:rPr>
                <w:rFonts w:ascii="Liberation Serif" w:hAnsi="Liberation Serif"/>
                <w:sz w:val="22"/>
              </w:rPr>
              <w:t>, м</w:t>
            </w:r>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9213" w:type="dxa"/>
            <w:gridSpan w:val="5"/>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Количество арматуры на самом протяжённом участке трубопровода, шт.</w:t>
            </w:r>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9213" w:type="dxa"/>
            <w:gridSpan w:val="5"/>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Количество тройников на самом протяжённом </w:t>
            </w:r>
            <w:r>
              <w:rPr>
                <w:rFonts w:ascii="Liberation Serif" w:hAnsi="Liberation Serif"/>
                <w:sz w:val="22"/>
              </w:rPr>
              <w:t>участке трубопровода, шт.</w:t>
            </w:r>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10499" w:type="dxa"/>
            <w:gridSpan w:val="6"/>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Количество отводов:</w:t>
            </w:r>
          </w:p>
        </w:tc>
      </w:tr>
      <w:tr w:rsidR="00571F8B">
        <w:tc>
          <w:tcPr>
            <w:tcW w:w="4536" w:type="dxa"/>
            <w:gridSpan w:val="3"/>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отвод под 90</w:t>
            </w:r>
            <w:r>
              <w:rPr>
                <w:rFonts w:ascii="Liberation Serif" w:hAnsi="Liberation Serif"/>
                <w:sz w:val="22"/>
              </w:rPr>
              <w:t>°, кол-во шт.</w:t>
            </w:r>
          </w:p>
        </w:tc>
        <w:tc>
          <w:tcPr>
            <w:tcW w:w="113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35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отвод под 45</w:t>
            </w:r>
            <w:r>
              <w:rPr>
                <w:rFonts w:ascii="Liberation Serif" w:hAnsi="Liberation Serif"/>
                <w:sz w:val="22"/>
              </w:rPr>
              <w:t>°, кол-во шт.</w:t>
            </w:r>
          </w:p>
        </w:tc>
        <w:tc>
          <w:tcPr>
            <w:tcW w:w="128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bl>
    <w:p w:rsidR="00571F8B" w:rsidRDefault="00F86EA1">
      <w:pPr>
        <w:pStyle w:val="af1"/>
        <w:spacing w:before="0" w:after="0"/>
        <w:ind w:left="1353" w:firstLine="0"/>
        <w:rPr>
          <w:rFonts w:ascii="Liberation Serif" w:hAnsi="Liberation Serif"/>
        </w:rPr>
      </w:pPr>
      <w:r>
        <w:rPr>
          <w:rFonts w:ascii="Liberation Serif" w:hAnsi="Liberation Serif"/>
          <w:i/>
          <w:sz w:val="20"/>
          <w:u w:val="single"/>
        </w:rPr>
        <w:t>Примечание к разделу 4:</w:t>
      </w:r>
    </w:p>
    <w:p w:rsidR="00571F8B" w:rsidRDefault="00F86EA1">
      <w:pPr>
        <w:pStyle w:val="af1"/>
        <w:numPr>
          <w:ilvl w:val="0"/>
          <w:numId w:val="15"/>
        </w:numPr>
        <w:spacing w:before="0" w:after="0"/>
        <w:ind w:left="1134" w:hanging="283"/>
        <w:rPr>
          <w:b/>
          <w:i/>
        </w:rPr>
      </w:pPr>
      <w:r>
        <w:rPr>
          <w:rFonts w:ascii="Liberation Serif" w:hAnsi="Liberation Serif"/>
          <w:i/>
          <w:sz w:val="20"/>
        </w:rPr>
        <w:t xml:space="preserve">Если напорный трубопровод от поста слива до резервуара имеет разный диаметр, то указать значения всех диаметров, при этом в </w:t>
      </w:r>
      <w:r>
        <w:rPr>
          <w:rFonts w:ascii="Liberation Serif" w:hAnsi="Liberation Serif"/>
          <w:i/>
          <w:sz w:val="20"/>
        </w:rPr>
        <w:t>графе «длина трубопровода» указать длину по каждому диаметру.</w:t>
      </w:r>
    </w:p>
    <w:p w:rsidR="00571F8B" w:rsidRDefault="00F86EA1">
      <w:pPr>
        <w:pStyle w:val="af1"/>
        <w:numPr>
          <w:ilvl w:val="0"/>
          <w:numId w:val="5"/>
        </w:numPr>
        <w:spacing w:before="360"/>
        <w:ind w:left="1349" w:hanging="357"/>
        <w:rPr>
          <w:b/>
          <w:i/>
        </w:rPr>
      </w:pPr>
      <w:r>
        <w:rPr>
          <w:rFonts w:ascii="Liberation Serif" w:hAnsi="Liberation Serif"/>
          <w:b/>
          <w:i/>
        </w:rPr>
        <w:t>Характеристика сливаемых нефтепродуктов</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4394"/>
        <w:gridCol w:w="1843"/>
        <w:gridCol w:w="1701"/>
        <w:gridCol w:w="1995"/>
      </w:tblGrid>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439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b/>
                <w:sz w:val="22"/>
              </w:rPr>
            </w:pPr>
            <w:r>
              <w:rPr>
                <w:rFonts w:ascii="Liberation Serif" w:hAnsi="Liberation Serif"/>
                <w:b/>
                <w:sz w:val="22"/>
              </w:rPr>
              <w:t>Наименование нефтепродукта</w:t>
            </w:r>
          </w:p>
        </w:tc>
        <w:tc>
          <w:tcPr>
            <w:tcW w:w="18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b/>
                <w:i/>
                <w:color w:val="BFBFBF"/>
                <w:sz w:val="16"/>
              </w:rPr>
              <w:t>Наименование нефт</w:t>
            </w:r>
            <w:r>
              <w:rPr>
                <w:rFonts w:ascii="Liberation Serif" w:hAnsi="Liberation Serif"/>
                <w:b/>
                <w:i/>
                <w:color w:val="BFBFBF"/>
                <w:sz w:val="16"/>
              </w:rPr>
              <w:t>е</w:t>
            </w:r>
            <w:r>
              <w:rPr>
                <w:rFonts w:ascii="Liberation Serif" w:hAnsi="Liberation Serif"/>
                <w:b/>
                <w:i/>
                <w:color w:val="BFBFBF"/>
                <w:sz w:val="16"/>
              </w:rPr>
              <w:t>продукта</w:t>
            </w: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b/>
                <w:i/>
                <w:color w:val="BFBFBF"/>
                <w:sz w:val="16"/>
              </w:rPr>
              <w:t>Наименование нефтепродукта</w:t>
            </w: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108" w:right="-143" w:firstLine="0"/>
              <w:jc w:val="center"/>
              <w:rPr>
                <w:sz w:val="22"/>
              </w:rPr>
            </w:pPr>
            <w:r>
              <w:rPr>
                <w:rFonts w:ascii="Liberation Serif" w:hAnsi="Liberation Serif"/>
                <w:b/>
                <w:i/>
                <w:color w:val="BFBFBF"/>
                <w:sz w:val="16"/>
              </w:rPr>
              <w:t>Наименование нефтепр</w:t>
            </w:r>
            <w:r>
              <w:rPr>
                <w:rFonts w:ascii="Liberation Serif" w:hAnsi="Liberation Serif"/>
                <w:b/>
                <w:i/>
                <w:color w:val="BFBFBF"/>
                <w:sz w:val="16"/>
              </w:rPr>
              <w:t>о</w:t>
            </w:r>
            <w:r>
              <w:rPr>
                <w:rFonts w:ascii="Liberation Serif" w:hAnsi="Liberation Serif"/>
                <w:b/>
                <w:i/>
                <w:color w:val="BFBFBF"/>
                <w:sz w:val="16"/>
              </w:rPr>
              <w:t>дукта</w:t>
            </w: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8"/>
              </w:numPr>
              <w:snapToGrid w:val="0"/>
              <w:spacing w:before="0" w:after="0"/>
              <w:ind w:left="317"/>
              <w:rPr>
                <w:rFonts w:ascii="Liberation Serif" w:hAnsi="Liberation Serif"/>
                <w:sz w:val="22"/>
              </w:rPr>
            </w:pPr>
          </w:p>
        </w:tc>
        <w:tc>
          <w:tcPr>
            <w:tcW w:w="439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rFonts w:ascii="Liberation Serif" w:hAnsi="Liberation Serif"/>
              </w:rPr>
            </w:pPr>
            <w:r>
              <w:rPr>
                <w:rFonts w:ascii="Liberation Serif" w:hAnsi="Liberation Serif"/>
                <w:sz w:val="22"/>
              </w:rPr>
              <w:t>Требуемый максимальный расход слива, м</w:t>
            </w:r>
            <w:r>
              <w:rPr>
                <w:rFonts w:ascii="Liberation Serif" w:hAnsi="Liberation Serif"/>
                <w:sz w:val="22"/>
                <w:vertAlign w:val="superscript"/>
              </w:rPr>
              <w:t>3</w:t>
            </w:r>
            <w:r>
              <w:rPr>
                <w:rFonts w:ascii="Liberation Serif" w:hAnsi="Liberation Serif"/>
                <w:sz w:val="22"/>
              </w:rPr>
              <w:t>/ч</w:t>
            </w:r>
          </w:p>
        </w:tc>
        <w:tc>
          <w:tcPr>
            <w:tcW w:w="18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8"/>
              </w:numPr>
              <w:snapToGrid w:val="0"/>
              <w:spacing w:before="0" w:after="0"/>
              <w:ind w:left="317"/>
              <w:rPr>
                <w:rFonts w:ascii="Liberation Serif" w:hAnsi="Liberation Serif"/>
                <w:sz w:val="22"/>
              </w:rPr>
            </w:pPr>
          </w:p>
        </w:tc>
        <w:tc>
          <w:tcPr>
            <w:tcW w:w="439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right="-108" w:firstLine="0"/>
              <w:jc w:val="left"/>
              <w:rPr>
                <w:sz w:val="22"/>
              </w:rPr>
            </w:pPr>
            <w:r>
              <w:rPr>
                <w:rFonts w:ascii="Liberation Serif" w:hAnsi="Liberation Serif"/>
                <w:sz w:val="22"/>
              </w:rPr>
              <w:t>Давление рабочее / расчётное, кгс/см</w:t>
            </w:r>
            <w:proofErr w:type="gramStart"/>
            <w:r>
              <w:rPr>
                <w:rFonts w:ascii="Liberation Serif" w:hAnsi="Liberation Serif"/>
                <w:sz w:val="22"/>
                <w:vertAlign w:val="superscript"/>
              </w:rPr>
              <w:t>2</w:t>
            </w:r>
            <w:proofErr w:type="gramEnd"/>
          </w:p>
        </w:tc>
        <w:tc>
          <w:tcPr>
            <w:tcW w:w="18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8"/>
              </w:numPr>
              <w:snapToGrid w:val="0"/>
              <w:spacing w:before="0" w:after="0"/>
              <w:ind w:left="317"/>
              <w:rPr>
                <w:rFonts w:ascii="Liberation Serif" w:hAnsi="Liberation Serif"/>
                <w:sz w:val="22"/>
              </w:rPr>
            </w:pPr>
          </w:p>
        </w:tc>
        <w:tc>
          <w:tcPr>
            <w:tcW w:w="439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Плотность при 20</w:t>
            </w:r>
            <w:proofErr w:type="gramStart"/>
            <w:r>
              <w:rPr>
                <w:rFonts w:ascii="Liberation Serif" w:hAnsi="Liberation Serif"/>
                <w:sz w:val="22"/>
              </w:rPr>
              <w:t>°</w:t>
            </w:r>
            <w:r>
              <w:rPr>
                <w:rFonts w:ascii="Liberation Serif" w:hAnsi="Liberation Serif"/>
                <w:sz w:val="22"/>
              </w:rPr>
              <w:t>С</w:t>
            </w:r>
            <w:proofErr w:type="gramEnd"/>
            <w:r>
              <w:rPr>
                <w:rFonts w:ascii="Liberation Serif" w:hAnsi="Liberation Serif"/>
                <w:sz w:val="22"/>
              </w:rPr>
              <w:t>, кг/м</w:t>
            </w:r>
            <w:r>
              <w:rPr>
                <w:rFonts w:ascii="Liberation Serif" w:hAnsi="Liberation Serif"/>
                <w:sz w:val="22"/>
                <w:vertAlign w:val="superscript"/>
              </w:rPr>
              <w:t>3</w:t>
            </w:r>
          </w:p>
        </w:tc>
        <w:tc>
          <w:tcPr>
            <w:tcW w:w="18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8"/>
              </w:numPr>
              <w:snapToGrid w:val="0"/>
              <w:spacing w:before="0" w:after="0"/>
              <w:ind w:left="317"/>
              <w:rPr>
                <w:rFonts w:ascii="Liberation Serif" w:hAnsi="Liberation Serif"/>
                <w:sz w:val="22"/>
              </w:rPr>
            </w:pPr>
          </w:p>
        </w:tc>
        <w:tc>
          <w:tcPr>
            <w:tcW w:w="439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rFonts w:ascii="Liberation Serif" w:hAnsi="Liberation Serif"/>
              </w:rPr>
            </w:pPr>
            <w:r>
              <w:rPr>
                <w:rFonts w:ascii="Liberation Serif" w:hAnsi="Liberation Serif"/>
                <w:sz w:val="22"/>
              </w:rPr>
              <w:t>Вязкость при 20</w:t>
            </w:r>
            <w:proofErr w:type="gramStart"/>
            <w:r>
              <w:rPr>
                <w:rFonts w:ascii="Liberation Serif" w:hAnsi="Liberation Serif"/>
                <w:sz w:val="22"/>
              </w:rPr>
              <w:t>°</w:t>
            </w:r>
            <w:r>
              <w:rPr>
                <w:rFonts w:ascii="Liberation Serif" w:hAnsi="Liberation Serif"/>
                <w:sz w:val="22"/>
              </w:rPr>
              <w:t>С</w:t>
            </w:r>
            <w:proofErr w:type="gramEnd"/>
            <w:r>
              <w:rPr>
                <w:rFonts w:ascii="Liberation Serif" w:hAnsi="Liberation Serif"/>
                <w:sz w:val="22"/>
              </w:rPr>
              <w:t xml:space="preserve">, </w:t>
            </w:r>
            <w:proofErr w:type="spellStart"/>
            <w:r>
              <w:rPr>
                <w:rFonts w:ascii="Liberation Serif" w:hAnsi="Liberation Serif"/>
                <w:sz w:val="22"/>
              </w:rPr>
              <w:t>сСт</w:t>
            </w:r>
            <w:proofErr w:type="spellEnd"/>
          </w:p>
        </w:tc>
        <w:tc>
          <w:tcPr>
            <w:tcW w:w="18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8"/>
              </w:numPr>
              <w:snapToGrid w:val="0"/>
              <w:spacing w:before="0" w:after="0"/>
              <w:ind w:left="317"/>
              <w:rPr>
                <w:rFonts w:ascii="Liberation Serif" w:hAnsi="Liberation Serif"/>
                <w:sz w:val="22"/>
              </w:rPr>
            </w:pPr>
          </w:p>
        </w:tc>
        <w:tc>
          <w:tcPr>
            <w:tcW w:w="439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rFonts w:ascii="Liberation Serif" w:hAnsi="Liberation Serif"/>
              </w:rPr>
            </w:pPr>
            <w:r>
              <w:rPr>
                <w:rFonts w:ascii="Liberation Serif" w:hAnsi="Liberation Serif"/>
                <w:sz w:val="22"/>
              </w:rPr>
              <w:t xml:space="preserve">Температура застывания, </w:t>
            </w:r>
            <w:r>
              <w:rPr>
                <w:rFonts w:ascii="Liberation Serif" w:hAnsi="Liberation Serif"/>
                <w:sz w:val="22"/>
              </w:rPr>
              <w:t>°</w:t>
            </w:r>
            <w:proofErr w:type="gramStart"/>
            <w:r>
              <w:rPr>
                <w:rFonts w:ascii="Liberation Serif" w:hAnsi="Liberation Serif"/>
                <w:sz w:val="22"/>
              </w:rPr>
              <w:t>С</w:t>
            </w:r>
            <w:proofErr w:type="gramEnd"/>
          </w:p>
        </w:tc>
        <w:tc>
          <w:tcPr>
            <w:tcW w:w="18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8"/>
              </w:numPr>
              <w:snapToGrid w:val="0"/>
              <w:spacing w:before="0" w:after="0"/>
              <w:ind w:left="317"/>
              <w:rPr>
                <w:rFonts w:ascii="Liberation Serif" w:hAnsi="Liberation Serif"/>
                <w:sz w:val="22"/>
              </w:rPr>
            </w:pPr>
          </w:p>
        </w:tc>
        <w:tc>
          <w:tcPr>
            <w:tcW w:w="4394"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Давление насыщенных паров, кПа</w:t>
            </w:r>
          </w:p>
        </w:tc>
        <w:tc>
          <w:tcPr>
            <w:tcW w:w="1843"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70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c>
          <w:tcPr>
            <w:tcW w:w="1995"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bl>
    <w:p w:rsidR="00571F8B" w:rsidRDefault="00F86EA1">
      <w:pPr>
        <w:pStyle w:val="af1"/>
        <w:spacing w:before="0" w:after="0"/>
        <w:ind w:left="1353" w:firstLine="0"/>
        <w:rPr>
          <w:i/>
          <w:sz w:val="20"/>
          <w:u w:val="single"/>
        </w:rPr>
      </w:pPr>
      <w:r>
        <w:rPr>
          <w:rFonts w:ascii="Liberation Serif" w:hAnsi="Liberation Serif"/>
          <w:i/>
          <w:sz w:val="20"/>
          <w:u w:val="single"/>
        </w:rPr>
        <w:t>Примечания к разделу 5:</w:t>
      </w:r>
    </w:p>
    <w:p w:rsidR="00571F8B" w:rsidRDefault="00F86EA1">
      <w:pPr>
        <w:pStyle w:val="af1"/>
        <w:numPr>
          <w:ilvl w:val="0"/>
          <w:numId w:val="7"/>
        </w:numPr>
        <w:tabs>
          <w:tab w:val="left" w:pos="1134"/>
        </w:tabs>
        <w:spacing w:before="0" w:after="0"/>
        <w:ind w:left="1134" w:hanging="283"/>
        <w:jc w:val="left"/>
        <w:rPr>
          <w:i/>
          <w:sz w:val="20"/>
        </w:rPr>
      </w:pPr>
      <w:r>
        <w:rPr>
          <w:rFonts w:ascii="Liberation Serif" w:hAnsi="Liberation Serif"/>
          <w:i/>
          <w:sz w:val="20"/>
        </w:rPr>
        <w:t xml:space="preserve">Требуемый максимальный расход слива данной марки </w:t>
      </w:r>
      <w:r>
        <w:rPr>
          <w:rFonts w:ascii="Liberation Serif" w:hAnsi="Liberation Serif"/>
          <w:i/>
          <w:sz w:val="20"/>
        </w:rPr>
        <w:t>нефтепродукта через одно устройство слива и один узел учёта.</w:t>
      </w:r>
    </w:p>
    <w:p w:rsidR="00571F8B" w:rsidRDefault="00F86EA1">
      <w:pPr>
        <w:pStyle w:val="af1"/>
        <w:numPr>
          <w:ilvl w:val="0"/>
          <w:numId w:val="7"/>
        </w:numPr>
        <w:tabs>
          <w:tab w:val="left" w:pos="1134"/>
        </w:tabs>
        <w:spacing w:before="0" w:after="0"/>
        <w:ind w:left="1134" w:hanging="283"/>
        <w:rPr>
          <w:rFonts w:ascii="Liberation Serif" w:hAnsi="Liberation Serif"/>
        </w:rPr>
      </w:pPr>
      <w:r>
        <w:rPr>
          <w:rFonts w:ascii="Liberation Serif" w:hAnsi="Liberation Serif"/>
          <w:i/>
          <w:sz w:val="20"/>
        </w:rPr>
        <w:t>Рабочее и расчётное давление нефтепродукта указывается при сливе данного продукта существующими насосными агрегатами или проектируемыми насосными агрегатами, которые не входят в комплект п</w:t>
      </w:r>
      <w:r>
        <w:rPr>
          <w:rFonts w:ascii="Liberation Serif" w:hAnsi="Liberation Serif"/>
          <w:i/>
          <w:sz w:val="20"/>
        </w:rPr>
        <w:t>о</w:t>
      </w:r>
      <w:r>
        <w:rPr>
          <w:rFonts w:ascii="Liberation Serif" w:hAnsi="Liberation Serif"/>
          <w:i/>
          <w:sz w:val="20"/>
        </w:rPr>
        <w:t>ставки</w:t>
      </w:r>
      <w:r>
        <w:rPr>
          <w:rFonts w:ascii="Liberation Serif" w:hAnsi="Liberation Serif"/>
          <w:i/>
          <w:sz w:val="20"/>
        </w:rPr>
        <w:t>.</w:t>
      </w:r>
    </w:p>
    <w:p w:rsidR="00571F8B" w:rsidRDefault="00F86EA1">
      <w:pPr>
        <w:pStyle w:val="af1"/>
        <w:numPr>
          <w:ilvl w:val="0"/>
          <w:numId w:val="7"/>
        </w:numPr>
        <w:tabs>
          <w:tab w:val="left" w:pos="1134"/>
        </w:tabs>
        <w:spacing w:before="0" w:after="0"/>
        <w:ind w:left="1134" w:hanging="283"/>
        <w:rPr>
          <w:i/>
          <w:sz w:val="20"/>
        </w:rPr>
      </w:pPr>
      <w:r>
        <w:rPr>
          <w:rFonts w:ascii="Liberation Serif" w:hAnsi="Liberation Serif"/>
          <w:i/>
          <w:sz w:val="20"/>
        </w:rPr>
        <w:t>Температура застывания указывается только для высоковязких нефтепродуктов.</w:t>
      </w:r>
    </w:p>
    <w:p w:rsidR="00571F8B" w:rsidRDefault="00F86EA1">
      <w:pPr>
        <w:pStyle w:val="af1"/>
        <w:numPr>
          <w:ilvl w:val="0"/>
          <w:numId w:val="7"/>
        </w:numPr>
        <w:tabs>
          <w:tab w:val="left" w:pos="1134"/>
        </w:tabs>
        <w:spacing w:before="0" w:after="0"/>
        <w:ind w:left="1134" w:hanging="283"/>
        <w:rPr>
          <w:i/>
          <w:sz w:val="20"/>
        </w:rPr>
        <w:sectPr w:rsidR="00571F8B">
          <w:pgSz w:w="11906" w:h="16838"/>
          <w:pgMar w:top="705" w:right="566" w:bottom="672" w:left="851" w:header="0" w:footer="0" w:gutter="0"/>
          <w:cols w:space="720"/>
          <w:formProt w:val="0"/>
          <w:docGrid w:linePitch="360" w:charSpace="-6145"/>
        </w:sectPr>
      </w:pPr>
      <w:r>
        <w:rPr>
          <w:rFonts w:ascii="Liberation Serif" w:hAnsi="Liberation Serif"/>
          <w:i/>
          <w:sz w:val="20"/>
        </w:rPr>
        <w:t>При наличии значений вязкости при двух различных температурах, желательно указать эти значения.</w:t>
      </w:r>
    </w:p>
    <w:p w:rsidR="00571F8B" w:rsidRDefault="00F86EA1">
      <w:pPr>
        <w:pStyle w:val="af1"/>
        <w:numPr>
          <w:ilvl w:val="0"/>
          <w:numId w:val="5"/>
        </w:numPr>
        <w:ind w:left="1349" w:hanging="357"/>
        <w:rPr>
          <w:b/>
          <w:i/>
        </w:rPr>
      </w:pPr>
      <w:r>
        <w:rPr>
          <w:rFonts w:ascii="Liberation Serif" w:hAnsi="Liberation Serif"/>
          <w:b/>
          <w:i/>
        </w:rPr>
        <w:lastRenderedPageBreak/>
        <w:t>Характеристика объекта</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8362"/>
        <w:gridCol w:w="1536"/>
      </w:tblGrid>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Наименование</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Кол-во, шт.</w:t>
            </w: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0"/>
              </w:numPr>
              <w:snapToGrid w:val="0"/>
              <w:spacing w:before="0" w:after="0"/>
              <w:ind w:left="317"/>
              <w:rPr>
                <w:rFonts w:ascii="Liberation Serif" w:hAnsi="Liberation Serif"/>
                <w:b/>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Количество островков слива</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0"/>
              </w:numPr>
              <w:snapToGrid w:val="0"/>
              <w:spacing w:before="0" w:after="0"/>
              <w:ind w:left="317"/>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Количество островков слива, на которых планируется установка нового</w:t>
            </w:r>
            <w:r>
              <w:rPr>
                <w:rFonts w:ascii="Liberation Serif" w:hAnsi="Liberation Serif"/>
                <w:sz w:val="22"/>
              </w:rPr>
              <w:br/>
              <w:t>оборудования</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0"/>
              </w:numPr>
              <w:snapToGrid w:val="0"/>
              <w:spacing w:before="0" w:after="0"/>
              <w:ind w:left="317"/>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Количество устройств верхнего слива на каждом островке:</w:t>
            </w:r>
          </w:p>
          <w:p w:rsidR="00571F8B" w:rsidRDefault="00F86EA1">
            <w:pPr>
              <w:pStyle w:val="af1"/>
              <w:spacing w:before="0" w:after="0"/>
              <w:ind w:left="0" w:firstLine="0"/>
              <w:rPr>
                <w:i/>
                <w:sz w:val="22"/>
              </w:rPr>
            </w:pPr>
            <w:r>
              <w:rPr>
                <w:rFonts w:ascii="Liberation Serif" w:hAnsi="Liberation Serif"/>
                <w:i/>
                <w:sz w:val="20"/>
              </w:rPr>
              <w:t xml:space="preserve">(если количество устройств верхнего слива различно на каждом островке, то необходимо </w:t>
            </w:r>
            <w:r>
              <w:rPr>
                <w:rFonts w:ascii="Liberation Serif" w:hAnsi="Liberation Serif"/>
                <w:i/>
                <w:sz w:val="20"/>
              </w:rPr>
              <w:t>предоставить информацию по каждому островку)</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i/>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островок №1:</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островок №2:</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0"/>
              </w:numPr>
              <w:snapToGrid w:val="0"/>
              <w:spacing w:before="0" w:after="0"/>
              <w:ind w:left="317"/>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Количество устройств верхнего слива правостороннего исполнения</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0"/>
              </w:numPr>
              <w:snapToGrid w:val="0"/>
              <w:spacing w:before="0" w:after="0"/>
              <w:ind w:left="317"/>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Количество устройств верхнего слива левостороннего исполнения</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0"/>
              </w:numPr>
              <w:snapToGrid w:val="0"/>
              <w:spacing w:before="0" w:after="0"/>
              <w:ind w:left="317"/>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 xml:space="preserve">Количество устройств нижнего слива на </w:t>
            </w:r>
            <w:r>
              <w:rPr>
                <w:rFonts w:ascii="Liberation Serif" w:hAnsi="Liberation Serif"/>
                <w:sz w:val="22"/>
              </w:rPr>
              <w:t>каждом островке:</w:t>
            </w:r>
          </w:p>
          <w:p w:rsidR="00571F8B" w:rsidRDefault="00F86EA1">
            <w:pPr>
              <w:pStyle w:val="af1"/>
              <w:spacing w:before="0" w:after="0"/>
              <w:ind w:left="0" w:firstLine="0"/>
              <w:rPr>
                <w:sz w:val="22"/>
              </w:rPr>
            </w:pPr>
            <w:r>
              <w:rPr>
                <w:rFonts w:ascii="Liberation Serif" w:hAnsi="Liberation Serif"/>
                <w:i/>
                <w:sz w:val="20"/>
              </w:rPr>
              <w:t>(если количество устройств нижнего слива различно на каждом островке, то необходимо предоставить информацию по каждому островку)</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островок №1:</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8362"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островок №2:</w:t>
            </w:r>
          </w:p>
        </w:tc>
        <w:tc>
          <w:tcPr>
            <w:tcW w:w="153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bl>
    <w:p w:rsidR="00571F8B" w:rsidRDefault="00F86EA1">
      <w:pPr>
        <w:pStyle w:val="af1"/>
        <w:ind w:left="1353" w:firstLine="0"/>
        <w:rPr>
          <w:rFonts w:ascii="Liberation Serif" w:hAnsi="Liberation Serif"/>
        </w:rPr>
      </w:pPr>
      <w:r>
        <w:rPr>
          <w:rFonts w:ascii="Liberation Serif" w:hAnsi="Liberation Serif"/>
          <w:i/>
          <w:sz w:val="20"/>
          <w:u w:val="single"/>
        </w:rPr>
        <w:t>Примечания к разделу 6:</w:t>
      </w:r>
    </w:p>
    <w:p w:rsidR="00571F8B" w:rsidRDefault="00F86EA1">
      <w:pPr>
        <w:pStyle w:val="af1"/>
        <w:numPr>
          <w:ilvl w:val="0"/>
          <w:numId w:val="11"/>
        </w:numPr>
        <w:ind w:left="1134" w:hanging="283"/>
        <w:rPr>
          <w:i/>
          <w:sz w:val="20"/>
        </w:rPr>
      </w:pPr>
      <w:r>
        <w:rPr>
          <w:rFonts w:ascii="Liberation Serif" w:hAnsi="Liberation Serif"/>
          <w:i/>
          <w:sz w:val="20"/>
        </w:rPr>
        <w:t>Если установка оборудования предполагается не на всех островках слива (т.е. если количество существ</w:t>
      </w:r>
      <w:r>
        <w:rPr>
          <w:rFonts w:ascii="Liberation Serif" w:hAnsi="Liberation Serif"/>
          <w:i/>
          <w:sz w:val="20"/>
        </w:rPr>
        <w:t>у</w:t>
      </w:r>
      <w:r>
        <w:rPr>
          <w:rFonts w:ascii="Liberation Serif" w:hAnsi="Liberation Serif"/>
          <w:i/>
          <w:sz w:val="20"/>
        </w:rPr>
        <w:t>ющих островков не равно количеству островков, на которых планируется установка нового оборудования) то к опросному листу должна быть приложена принципиальна</w:t>
      </w:r>
      <w:r>
        <w:rPr>
          <w:rFonts w:ascii="Liberation Serif" w:hAnsi="Liberation Serif"/>
          <w:i/>
          <w:sz w:val="20"/>
        </w:rPr>
        <w:t>я схема (картинка), с указанием существ</w:t>
      </w:r>
      <w:r>
        <w:rPr>
          <w:rFonts w:ascii="Liberation Serif" w:hAnsi="Liberation Serif"/>
          <w:i/>
          <w:sz w:val="20"/>
        </w:rPr>
        <w:t>у</w:t>
      </w:r>
      <w:r>
        <w:rPr>
          <w:rFonts w:ascii="Liberation Serif" w:hAnsi="Liberation Serif"/>
          <w:i/>
          <w:sz w:val="20"/>
        </w:rPr>
        <w:t xml:space="preserve">ющих островков и островков с вновь устанавливаемым оборудованием. </w:t>
      </w:r>
    </w:p>
    <w:p w:rsidR="00571F8B" w:rsidRDefault="00F86EA1">
      <w:pPr>
        <w:pStyle w:val="af1"/>
        <w:numPr>
          <w:ilvl w:val="0"/>
          <w:numId w:val="11"/>
        </w:numPr>
        <w:ind w:left="1134" w:hanging="283"/>
        <w:rPr>
          <w:i/>
          <w:sz w:val="20"/>
        </w:rPr>
      </w:pPr>
      <w:r>
        <w:rPr>
          <w:rFonts w:ascii="Liberation Serif" w:hAnsi="Liberation Serif"/>
          <w:i/>
          <w:sz w:val="20"/>
          <w:u w:val="single"/>
        </w:rPr>
        <w:t>Раздел 6 допускается не заполнять</w:t>
      </w:r>
      <w:r>
        <w:rPr>
          <w:rFonts w:ascii="Liberation Serif" w:hAnsi="Liberation Serif"/>
          <w:i/>
          <w:sz w:val="20"/>
        </w:rPr>
        <w:t>, если к опросному листу будет приложен компоновочный чертёж с отображением количества устрой</w:t>
      </w:r>
      <w:proofErr w:type="gramStart"/>
      <w:r>
        <w:rPr>
          <w:rFonts w:ascii="Liberation Serif" w:hAnsi="Liberation Serif"/>
          <w:i/>
          <w:sz w:val="20"/>
        </w:rPr>
        <w:t>ств сл</w:t>
      </w:r>
      <w:proofErr w:type="gramEnd"/>
      <w:r>
        <w:rPr>
          <w:rFonts w:ascii="Liberation Serif" w:hAnsi="Liberation Serif"/>
          <w:i/>
          <w:sz w:val="20"/>
        </w:rPr>
        <w:t>ива на каждом ост</w:t>
      </w:r>
      <w:r>
        <w:rPr>
          <w:rFonts w:ascii="Liberation Serif" w:hAnsi="Liberation Serif"/>
          <w:i/>
          <w:sz w:val="20"/>
        </w:rPr>
        <w:t>ровке.</w:t>
      </w:r>
    </w:p>
    <w:p w:rsidR="00571F8B" w:rsidRDefault="00571F8B">
      <w:pPr>
        <w:pStyle w:val="af1"/>
        <w:spacing w:before="0" w:after="0"/>
        <w:rPr>
          <w:rFonts w:ascii="Liberation Serif" w:hAnsi="Liberation Serif"/>
          <w:i/>
          <w:sz w:val="20"/>
        </w:rPr>
      </w:pPr>
    </w:p>
    <w:p w:rsidR="00571F8B" w:rsidRDefault="00F86EA1">
      <w:pPr>
        <w:pStyle w:val="af1"/>
        <w:numPr>
          <w:ilvl w:val="0"/>
          <w:numId w:val="5"/>
        </w:numPr>
        <w:ind w:left="1349" w:hanging="357"/>
        <w:rPr>
          <w:b/>
          <w:i/>
        </w:rPr>
      </w:pPr>
      <w:r>
        <w:rPr>
          <w:rFonts w:ascii="Liberation Serif" w:hAnsi="Liberation Serif"/>
          <w:b/>
          <w:i/>
        </w:rPr>
        <w:t>Характеристика района и места установки оборудования</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6095"/>
        <w:gridCol w:w="3803"/>
      </w:tblGrid>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6"/>
              </w:numPr>
              <w:snapToGrid w:val="0"/>
              <w:spacing w:before="0" w:after="0"/>
              <w:ind w:left="317"/>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Наименование района и места поставки оборудования</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6"/>
              </w:numPr>
              <w:snapToGrid w:val="0"/>
              <w:spacing w:before="0" w:after="0"/>
              <w:ind w:left="317"/>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Температура:</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абсолютная минимальная, °</w:t>
            </w:r>
            <w:r>
              <w:rPr>
                <w:rFonts w:ascii="Liberation Serif" w:hAnsi="Liberation Serif"/>
                <w:sz w:val="22"/>
              </w:rPr>
              <w:t>С</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 абсолютная максимальная, °</w:t>
            </w:r>
            <w:r>
              <w:rPr>
                <w:rFonts w:ascii="Liberation Serif" w:hAnsi="Liberation Serif"/>
                <w:sz w:val="22"/>
              </w:rPr>
              <w:t>С</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6"/>
              </w:numPr>
              <w:snapToGrid w:val="0"/>
              <w:spacing w:before="0" w:after="0"/>
              <w:ind w:left="317"/>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Место размещения оборудования</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 на открытом воздухе без </w:t>
            </w:r>
            <w:r>
              <w:rPr>
                <w:rFonts w:ascii="Liberation Serif" w:hAnsi="Liberation Serif"/>
                <w:sz w:val="22"/>
              </w:rPr>
              <w:t>навеса (У</w:t>
            </w:r>
            <w:proofErr w:type="gramStart"/>
            <w:r>
              <w:rPr>
                <w:rFonts w:ascii="Liberation Serif" w:hAnsi="Liberation Serif"/>
                <w:sz w:val="22"/>
              </w:rPr>
              <w:t>1</w:t>
            </w:r>
            <w:proofErr w:type="gramEnd"/>
            <w:r>
              <w:rPr>
                <w:rFonts w:ascii="Liberation Serif" w:hAnsi="Liberation Serif"/>
                <w:sz w:val="22"/>
              </w:rPr>
              <w:t>);</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на открытом воздухе под навесом (У</w:t>
            </w:r>
            <w:proofErr w:type="gramStart"/>
            <w:r>
              <w:rPr>
                <w:rFonts w:ascii="Liberation Serif" w:hAnsi="Liberation Serif"/>
                <w:sz w:val="22"/>
              </w:rPr>
              <w:t>2</w:t>
            </w:r>
            <w:proofErr w:type="gramEnd"/>
            <w:r>
              <w:rPr>
                <w:rFonts w:ascii="Liberation Serif" w:hAnsi="Liberation Serif"/>
                <w:sz w:val="22"/>
              </w:rPr>
              <w:t>);</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sz w:val="22"/>
              </w:rPr>
            </w:pPr>
          </w:p>
        </w:tc>
        <w:tc>
          <w:tcPr>
            <w:tcW w:w="609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другое.</w:t>
            </w:r>
          </w:p>
        </w:tc>
        <w:tc>
          <w:tcPr>
            <w:tcW w:w="3803"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bl>
    <w:p w:rsidR="00571F8B" w:rsidRDefault="00F86EA1">
      <w:pPr>
        <w:pStyle w:val="af1"/>
        <w:numPr>
          <w:ilvl w:val="0"/>
          <w:numId w:val="5"/>
        </w:numPr>
        <w:spacing w:before="360"/>
        <w:ind w:left="1349" w:hanging="357"/>
        <w:rPr>
          <w:rFonts w:ascii="Liberation Serif" w:hAnsi="Liberation Serif"/>
        </w:rPr>
      </w:pPr>
      <w:r>
        <w:rPr>
          <w:rFonts w:ascii="Liberation Serif" w:hAnsi="Liberation Serif"/>
        </w:rPr>
        <w:t xml:space="preserve">Средства автоматизации </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705"/>
        <w:gridCol w:w="6099"/>
        <w:gridCol w:w="3696"/>
      </w:tblGrid>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ind w:left="0" w:firstLine="0"/>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ind w:left="0" w:firstLine="0"/>
              <w:jc w:val="center"/>
              <w:rPr>
                <w:b/>
                <w:sz w:val="22"/>
              </w:rPr>
            </w:pPr>
            <w:r>
              <w:rPr>
                <w:rFonts w:ascii="Liberation Serif" w:hAnsi="Liberation Serif"/>
                <w:b/>
                <w:sz w:val="22"/>
              </w:rPr>
              <w:t>Требования</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 xml:space="preserve">Отметить нужное, </w:t>
            </w:r>
          </w:p>
          <w:p w:rsidR="00571F8B" w:rsidRDefault="00F86EA1">
            <w:pPr>
              <w:pStyle w:val="af1"/>
              <w:spacing w:before="0" w:after="0"/>
              <w:ind w:left="0" w:firstLine="0"/>
              <w:jc w:val="center"/>
              <w:rPr>
                <w:rFonts w:ascii="Liberation Serif" w:hAnsi="Liberation Serif"/>
              </w:rPr>
            </w:pPr>
            <w:r>
              <w:rPr>
                <w:rFonts w:ascii="Liberation Serif" w:hAnsi="Liberation Serif"/>
                <w:b/>
                <w:sz w:val="22"/>
              </w:rPr>
              <w:t>указать техническую характер</w:t>
            </w:r>
            <w:r>
              <w:rPr>
                <w:rFonts w:ascii="Liberation Serif" w:hAnsi="Liberation Serif"/>
                <w:b/>
                <w:sz w:val="22"/>
              </w:rPr>
              <w:t>и</w:t>
            </w:r>
            <w:r>
              <w:rPr>
                <w:rFonts w:ascii="Liberation Serif" w:hAnsi="Liberation Serif"/>
                <w:b/>
                <w:sz w:val="22"/>
              </w:rPr>
              <w:t>стику</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8"/>
              </w:numPr>
              <w:snapToGrid w:val="0"/>
              <w:spacing w:before="0" w:after="0"/>
              <w:ind w:left="317"/>
              <w:jc w:val="center"/>
              <w:rPr>
                <w:rFonts w:ascii="Liberation Serif" w:hAnsi="Liberation Serif"/>
                <w:b/>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Средства автоматизации системы слива/налива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20"/>
              </w:rPr>
            </w:pPr>
            <w:r>
              <w:rPr>
                <w:rFonts w:ascii="Liberation Serif" w:hAnsi="Liberation Serif"/>
                <w:i/>
                <w:sz w:val="18"/>
              </w:rPr>
              <w:t>локальные/централизованные</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8"/>
              </w:numPr>
              <w:snapToGrid w:val="0"/>
              <w:spacing w:before="0" w:after="0"/>
              <w:ind w:left="317"/>
              <w:jc w:val="center"/>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 xml:space="preserve">Наличие поста </w:t>
            </w:r>
            <w:r>
              <w:rPr>
                <w:rFonts w:ascii="Liberation Serif" w:hAnsi="Liberation Serif"/>
                <w:sz w:val="22"/>
              </w:rPr>
              <w:t>управления и сигнализации установкой сл</w:t>
            </w:r>
            <w:r>
              <w:rPr>
                <w:rFonts w:ascii="Liberation Serif" w:hAnsi="Liberation Serif"/>
                <w:sz w:val="22"/>
              </w:rPr>
              <w:t>и</w:t>
            </w:r>
            <w:r>
              <w:rPr>
                <w:rFonts w:ascii="Liberation Serif" w:hAnsi="Liberation Serif"/>
                <w:sz w:val="22"/>
              </w:rPr>
              <w:t>ва/налива «по месту», включающего в себя:</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jc w:val="center"/>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органы управления установкой слива/налива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jc w:val="center"/>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 световая сигнализация состояния работы установки</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jc w:val="center"/>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 отображение расхода (в случае наличия в составе установки расходомеров) </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8"/>
              </w:numPr>
              <w:snapToGrid w:val="0"/>
              <w:spacing w:before="0" w:after="0"/>
              <w:ind w:left="317"/>
              <w:jc w:val="center"/>
              <w:rPr>
                <w:rFonts w:ascii="Liberation Serif" w:hAnsi="Liberation Serif"/>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 xml:space="preserve">Интерфейс для связи локальных </w:t>
            </w:r>
            <w:proofErr w:type="gramStart"/>
            <w:r>
              <w:rPr>
                <w:rFonts w:ascii="Liberation Serif" w:hAnsi="Liberation Serif"/>
                <w:sz w:val="22"/>
              </w:rPr>
              <w:t>средств автоматизации с</w:t>
            </w:r>
            <w:r>
              <w:rPr>
                <w:rFonts w:ascii="Liberation Serif" w:hAnsi="Liberation Serif"/>
                <w:sz w:val="22"/>
              </w:rPr>
              <w:t>и</w:t>
            </w:r>
            <w:r>
              <w:rPr>
                <w:rFonts w:ascii="Liberation Serif" w:hAnsi="Liberation Serif"/>
                <w:sz w:val="22"/>
              </w:rPr>
              <w:t>стем слива/налива</w:t>
            </w:r>
            <w:proofErr w:type="gramEnd"/>
            <w:r>
              <w:rPr>
                <w:rFonts w:ascii="Liberation Serif" w:hAnsi="Liberation Serif"/>
                <w:sz w:val="22"/>
              </w:rPr>
              <w:t xml:space="preserve"> с системой АСУ ТП (АРМ оператора)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i/>
                <w:sz w:val="18"/>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numPr>
                <w:ilvl w:val="0"/>
                <w:numId w:val="16"/>
              </w:numPr>
              <w:spacing w:before="0" w:after="0"/>
              <w:ind w:left="317" w:hanging="142"/>
              <w:jc w:val="left"/>
              <w:rPr>
                <w:sz w:val="22"/>
              </w:rPr>
            </w:pPr>
            <w:r>
              <w:rPr>
                <w:rFonts w:ascii="Liberation Serif" w:hAnsi="Liberation Serif"/>
                <w:sz w:val="22"/>
                <w:lang w:val="en-US"/>
              </w:rPr>
              <w:t>RS485 (</w:t>
            </w:r>
            <w:proofErr w:type="spellStart"/>
            <w:r>
              <w:rPr>
                <w:rFonts w:ascii="Liberation Serif" w:hAnsi="Liberation Serif"/>
                <w:sz w:val="22"/>
                <w:lang w:val="en-US"/>
              </w:rPr>
              <w:t>ModBUS</w:t>
            </w:r>
            <w:proofErr w:type="spellEnd"/>
            <w:r>
              <w:rPr>
                <w:rFonts w:ascii="Liberation Serif" w:hAnsi="Liberation Serif"/>
                <w:sz w:val="22"/>
                <w:lang w:val="en-US"/>
              </w:rPr>
              <w:t xml:space="preserve"> RTU)</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17"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numPr>
                <w:ilvl w:val="0"/>
                <w:numId w:val="16"/>
              </w:numPr>
              <w:spacing w:before="0" w:after="0"/>
              <w:ind w:left="317" w:hanging="142"/>
              <w:jc w:val="left"/>
              <w:rPr>
                <w:sz w:val="22"/>
              </w:rPr>
            </w:pPr>
            <w:r>
              <w:rPr>
                <w:rFonts w:ascii="Liberation Serif" w:hAnsi="Liberation Serif"/>
                <w:sz w:val="22"/>
                <w:lang w:val="en-US"/>
              </w:rPr>
              <w:t>Ethernet (</w:t>
            </w:r>
            <w:proofErr w:type="spellStart"/>
            <w:r>
              <w:rPr>
                <w:rFonts w:ascii="Liberation Serif" w:hAnsi="Liberation Serif"/>
                <w:sz w:val="22"/>
                <w:lang w:val="en-US"/>
              </w:rPr>
              <w:t>ModBUS</w:t>
            </w:r>
            <w:proofErr w:type="spellEnd"/>
            <w:r>
              <w:rPr>
                <w:rFonts w:ascii="Liberation Serif" w:hAnsi="Liberation Serif"/>
                <w:sz w:val="22"/>
                <w:lang w:val="en-US"/>
              </w:rPr>
              <w:t xml:space="preserve"> TCP)</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22"/>
              </w:rPr>
            </w:pPr>
            <w:r>
              <w:rPr>
                <w:rFonts w:ascii="Liberation Serif" w:hAnsi="Liberation Serif"/>
                <w:i/>
                <w:sz w:val="18"/>
              </w:rPr>
              <w:t>да/нет</w:t>
            </w:r>
          </w:p>
        </w:tc>
      </w:tr>
    </w:tbl>
    <w:p w:rsidR="00571F8B" w:rsidRDefault="00F86EA1">
      <w:pPr>
        <w:pStyle w:val="af1"/>
        <w:numPr>
          <w:ilvl w:val="0"/>
          <w:numId w:val="5"/>
        </w:numPr>
        <w:spacing w:before="360"/>
        <w:ind w:left="1349" w:hanging="357"/>
        <w:rPr>
          <w:rFonts w:ascii="Liberation Serif" w:hAnsi="Liberation Serif"/>
        </w:rPr>
      </w:pPr>
      <w:r>
        <w:rPr>
          <w:rFonts w:ascii="Liberation Serif" w:hAnsi="Liberation Serif"/>
        </w:rPr>
        <w:t>Дополнительное оборудование</w:t>
      </w:r>
    </w:p>
    <w:tbl>
      <w:tblPr>
        <w:tblW w:w="10500"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705"/>
        <w:gridCol w:w="6099"/>
        <w:gridCol w:w="3696"/>
      </w:tblGrid>
      <w:tr w:rsidR="00571F8B">
        <w:trPr>
          <w:trHeight w:val="593"/>
        </w:trPr>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ind w:left="0" w:right="-108" w:hanging="108"/>
              <w:rPr>
                <w:b/>
                <w:sz w:val="22"/>
              </w:rPr>
            </w:pPr>
            <w:r>
              <w:rPr>
                <w:rFonts w:ascii="Liberation Serif" w:eastAsia="Arial" w:hAnsi="Liberation Serif"/>
                <w:b/>
                <w:sz w:val="22"/>
              </w:rPr>
              <w:lastRenderedPageBreak/>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ind w:left="0" w:firstLine="0"/>
              <w:jc w:val="center"/>
              <w:rPr>
                <w:b/>
                <w:sz w:val="22"/>
              </w:rPr>
            </w:pPr>
            <w:r>
              <w:rPr>
                <w:rFonts w:ascii="Liberation Serif" w:hAnsi="Liberation Serif"/>
                <w:b/>
                <w:sz w:val="22"/>
              </w:rPr>
              <w:t>Оборудование, устройство</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Наличие</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Датчики сигнализаторы для контроля </w:t>
            </w:r>
            <w:proofErr w:type="spellStart"/>
            <w:r>
              <w:rPr>
                <w:rFonts w:ascii="Liberation Serif" w:hAnsi="Liberation Serif"/>
                <w:sz w:val="22"/>
              </w:rPr>
              <w:t>довзрывоопасных</w:t>
            </w:r>
            <w:proofErr w:type="spellEnd"/>
            <w:r>
              <w:rPr>
                <w:rFonts w:ascii="Liberation Serif" w:hAnsi="Liberation Serif"/>
                <w:sz w:val="22"/>
              </w:rPr>
              <w:t xml:space="preserve"> ко</w:t>
            </w:r>
            <w:r>
              <w:rPr>
                <w:rFonts w:ascii="Liberation Serif" w:hAnsi="Liberation Serif"/>
                <w:sz w:val="22"/>
              </w:rPr>
              <w:t>н</w:t>
            </w:r>
            <w:r>
              <w:rPr>
                <w:rFonts w:ascii="Liberation Serif" w:hAnsi="Liberation Serif"/>
                <w:sz w:val="22"/>
              </w:rPr>
              <w:t>центраций</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Автоматизированное рабочее место оператора (АРМ операт</w:t>
            </w:r>
            <w:r>
              <w:rPr>
                <w:rFonts w:ascii="Liberation Serif" w:hAnsi="Liberation Serif"/>
                <w:sz w:val="22"/>
              </w:rPr>
              <w:t>о</w:t>
            </w:r>
            <w:r>
              <w:rPr>
                <w:rFonts w:ascii="Liberation Serif" w:hAnsi="Liberation Serif"/>
                <w:sz w:val="22"/>
              </w:rPr>
              <w:t>ра), в составе:</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кол-во</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-компьютер со специализированным </w:t>
            </w:r>
            <w:r>
              <w:rPr>
                <w:rFonts w:ascii="Liberation Serif" w:hAnsi="Liberation Serif"/>
                <w:sz w:val="22"/>
              </w:rPr>
              <w:t>программным обеспеч</w:t>
            </w:r>
            <w:r>
              <w:rPr>
                <w:rFonts w:ascii="Liberation Serif" w:hAnsi="Liberation Serif"/>
                <w:sz w:val="22"/>
              </w:rPr>
              <w:t>е</w:t>
            </w:r>
            <w:r>
              <w:rPr>
                <w:rFonts w:ascii="Liberation Serif" w:hAnsi="Liberation Serif"/>
                <w:sz w:val="22"/>
              </w:rPr>
              <w:t>нием (в комплекте клавиатура, «мышка»)</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монитор</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да/нет/размер экрана</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-источник бесперебойного питания для АРМ</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-лазерный принтер</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да/нет/формат листа</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Шлагбаум</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Светофор</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Устройство заземления АЦ</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Модуль порошкового пожаротушения</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Комплект переговорных устройств</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i/>
                <w:sz w:val="18"/>
              </w:rPr>
            </w:pPr>
            <w:r>
              <w:rPr>
                <w:rFonts w:ascii="Liberation Serif" w:hAnsi="Liberation Serif"/>
                <w:i/>
                <w:sz w:val="18"/>
              </w:rPr>
              <w:t>да/нет (указать кол-во постов)</w:t>
            </w: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Освещение</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i/>
                <w:sz w:val="18"/>
              </w:rPr>
            </w:pPr>
          </w:p>
        </w:tc>
      </w:tr>
      <w:tr w:rsidR="00571F8B">
        <w:tc>
          <w:tcPr>
            <w:tcW w:w="70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3"/>
              </w:numPr>
              <w:snapToGrid w:val="0"/>
              <w:spacing w:before="0" w:after="0"/>
              <w:ind w:left="317"/>
              <w:rPr>
                <w:rFonts w:ascii="Liberation Serif" w:hAnsi="Liberation Serif"/>
                <w:b/>
                <w:i/>
                <w:sz w:val="22"/>
              </w:rPr>
            </w:pPr>
          </w:p>
        </w:tc>
        <w:tc>
          <w:tcPr>
            <w:tcW w:w="609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Терминал доступа (</w:t>
            </w:r>
            <w:proofErr w:type="spellStart"/>
            <w:r>
              <w:rPr>
                <w:rFonts w:ascii="Liberation Serif" w:hAnsi="Liberation Serif"/>
                <w:sz w:val="22"/>
              </w:rPr>
              <w:t>индификатор</w:t>
            </w:r>
            <w:proofErr w:type="spellEnd"/>
            <w:r>
              <w:rPr>
                <w:rFonts w:ascii="Liberation Serif" w:hAnsi="Liberation Serif"/>
                <w:sz w:val="22"/>
              </w:rPr>
              <w:t xml:space="preserve"> пользователей по пластик</w:t>
            </w:r>
            <w:r>
              <w:rPr>
                <w:rFonts w:ascii="Liberation Serif" w:hAnsi="Liberation Serif"/>
                <w:sz w:val="22"/>
              </w:rPr>
              <w:t>о</w:t>
            </w:r>
            <w:r>
              <w:rPr>
                <w:rFonts w:ascii="Liberation Serif" w:hAnsi="Liberation Serif"/>
                <w:sz w:val="22"/>
              </w:rPr>
              <w:t>вым картам)</w:t>
            </w:r>
          </w:p>
        </w:tc>
        <w:tc>
          <w:tcPr>
            <w:tcW w:w="3696"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jc w:val="center"/>
              <w:rPr>
                <w:rFonts w:ascii="Liberation Serif" w:hAnsi="Liberation Serif"/>
                <w:i/>
                <w:sz w:val="18"/>
              </w:rPr>
            </w:pPr>
          </w:p>
        </w:tc>
      </w:tr>
    </w:tbl>
    <w:p w:rsidR="00571F8B" w:rsidRDefault="00F86EA1">
      <w:pPr>
        <w:pStyle w:val="af1"/>
        <w:numPr>
          <w:ilvl w:val="0"/>
          <w:numId w:val="5"/>
        </w:numPr>
        <w:spacing w:before="240"/>
        <w:ind w:left="1349" w:hanging="357"/>
        <w:rPr>
          <w:rFonts w:ascii="Liberation Serif" w:hAnsi="Liberation Serif"/>
        </w:rPr>
      </w:pPr>
      <w:r>
        <w:rPr>
          <w:rFonts w:ascii="Liberation Serif" w:hAnsi="Liberation Serif"/>
        </w:rPr>
        <w:t>Обслуживающие площадки в комплекте поставки оборудования</w:t>
      </w:r>
    </w:p>
    <w:tbl>
      <w:tblPr>
        <w:tblW w:w="10431" w:type="dxa"/>
        <w:tblInd w:w="259"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671"/>
        <w:gridCol w:w="7082"/>
        <w:gridCol w:w="1281"/>
        <w:gridCol w:w="1397"/>
      </w:tblGrid>
      <w:tr w:rsidR="00571F8B">
        <w:trPr>
          <w:trHeight w:val="491"/>
        </w:trPr>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Требования</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Параметр</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rFonts w:ascii="Liberation Serif" w:hAnsi="Liberation Serif"/>
              </w:rPr>
            </w:pPr>
            <w:r>
              <w:rPr>
                <w:rFonts w:ascii="Liberation Serif" w:hAnsi="Liberation Serif"/>
                <w:b/>
                <w:sz w:val="22"/>
              </w:rPr>
              <w:t>Отметить</w:t>
            </w:r>
            <w:r>
              <w:rPr>
                <w:rFonts w:ascii="Liberation Serif" w:hAnsi="Liberation Serif"/>
                <w:b/>
                <w:sz w:val="22"/>
              </w:rPr>
              <w:br/>
              <w:t>нужное</w:t>
            </w: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4"/>
              </w:numPr>
              <w:snapToGrid w:val="0"/>
              <w:spacing w:before="0" w:after="0"/>
              <w:ind w:left="425"/>
              <w:rPr>
                <w:rFonts w:ascii="Liberation Serif" w:hAnsi="Liberation Serif"/>
                <w:b/>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rPr>
              <w:t xml:space="preserve">Площадка обслуживания автоцистерн в комплекте </w:t>
            </w:r>
            <w:proofErr w:type="gramStart"/>
            <w:r>
              <w:rPr>
                <w:rFonts w:ascii="Liberation Serif" w:hAnsi="Liberation Serif"/>
                <w:sz w:val="22"/>
              </w:rPr>
              <w:t>с</w:t>
            </w:r>
            <w:proofErr w:type="gramEnd"/>
            <w:r>
              <w:rPr>
                <w:rFonts w:ascii="Liberation Serif" w:hAnsi="Liberation Serif"/>
                <w:sz w:val="22"/>
              </w:rPr>
              <w:t>:</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шт.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xml:space="preserve">- входной лестницей </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перекидным трапом и поручнями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rFonts w:ascii="Liberation Serif" w:hAnsi="Liberation Serif"/>
              </w:rPr>
            </w:pPr>
            <w:r>
              <w:rPr>
                <w:rFonts w:ascii="Liberation Serif" w:hAnsi="Liberation Serif"/>
                <w:sz w:val="22"/>
              </w:rPr>
              <w:t>- перекидным трапом и поручнями с дополнительными внешними бар</w:t>
            </w:r>
            <w:r>
              <w:rPr>
                <w:rFonts w:ascii="Liberation Serif" w:hAnsi="Liberation Serif"/>
                <w:sz w:val="22"/>
              </w:rPr>
              <w:t>ь</w:t>
            </w:r>
            <w:r>
              <w:rPr>
                <w:rFonts w:ascii="Liberation Serif" w:hAnsi="Liberation Serif"/>
                <w:sz w:val="22"/>
              </w:rPr>
              <w:t>ерами безопасности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датчик гаражного положения трапа</w:t>
            </w:r>
            <w:r>
              <w:rPr>
                <w:rFonts w:ascii="Liberation Serif" w:hAnsi="Liberation Serif"/>
                <w:sz w:val="22"/>
              </w:rPr>
              <w:br/>
            </w:r>
            <w:r>
              <w:rPr>
                <w:rFonts w:ascii="Liberation Serif" w:hAnsi="Liberation Serif"/>
                <w:sz w:val="20"/>
              </w:rPr>
              <w:t>(указать марку, при необходимости)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4"/>
              </w:numPr>
              <w:snapToGrid w:val="0"/>
              <w:spacing w:before="0" w:after="0"/>
              <w:ind w:left="425"/>
              <w:rPr>
                <w:rFonts w:ascii="Liberation Serif" w:hAnsi="Liberation Serif"/>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xml:space="preserve">Перекидной трап (без площадки обслуживания) в комплекте </w:t>
            </w:r>
            <w:proofErr w:type="gramStart"/>
            <w:r>
              <w:rPr>
                <w:rFonts w:ascii="Liberation Serif" w:hAnsi="Liberation Serif"/>
                <w:sz w:val="22"/>
              </w:rPr>
              <w:t>с</w:t>
            </w:r>
            <w:proofErr w:type="gramEnd"/>
            <w:r>
              <w:rPr>
                <w:rFonts w:ascii="Liberation Serif" w:hAnsi="Liberation Serif"/>
                <w:sz w:val="22"/>
              </w:rPr>
              <w:t>:</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шт.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rFonts w:ascii="Liberation Serif" w:hAnsi="Liberation Serif"/>
              </w:rPr>
            </w:pPr>
            <w:r>
              <w:rPr>
                <w:rFonts w:ascii="Liberation Serif" w:hAnsi="Liberation Serif"/>
                <w:sz w:val="22"/>
              </w:rPr>
              <w:t>- дополнительными внешними барьерами безопасности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r w:rsidR="00571F8B">
        <w:tc>
          <w:tcPr>
            <w:tcW w:w="67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snapToGrid w:val="0"/>
              <w:spacing w:before="0" w:after="0"/>
              <w:ind w:left="360" w:firstLine="0"/>
              <w:rPr>
                <w:rFonts w:ascii="Liberation Serif" w:hAnsi="Liberation Serif"/>
                <w:sz w:val="22"/>
              </w:rPr>
            </w:pPr>
          </w:p>
        </w:tc>
        <w:tc>
          <w:tcPr>
            <w:tcW w:w="70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left"/>
              <w:rPr>
                <w:sz w:val="22"/>
              </w:rPr>
            </w:pPr>
            <w:r>
              <w:rPr>
                <w:rFonts w:ascii="Liberation Serif" w:hAnsi="Liberation Serif"/>
                <w:sz w:val="22"/>
              </w:rPr>
              <w:t>- датчик гаражного положения трапа</w:t>
            </w:r>
            <w:r>
              <w:rPr>
                <w:rFonts w:ascii="Liberation Serif" w:hAnsi="Liberation Serif"/>
                <w:sz w:val="22"/>
              </w:rPr>
              <w:br/>
            </w:r>
            <w:r>
              <w:rPr>
                <w:rFonts w:ascii="Liberation Serif" w:hAnsi="Liberation Serif"/>
                <w:sz w:val="20"/>
              </w:rPr>
              <w:t>(указать марку, при необходимости)</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rPr>
            </w:pPr>
            <w:r>
              <w:rPr>
                <w:rFonts w:ascii="Liberation Serif" w:hAnsi="Liberation Serif"/>
                <w:sz w:val="22"/>
              </w:rPr>
              <w:t>да/нет</w:t>
            </w:r>
          </w:p>
        </w:tc>
        <w:tc>
          <w:tcPr>
            <w:tcW w:w="1397" w:type="dxa"/>
            <w:tcBorders>
              <w:top w:val="dotted" w:sz="4" w:space="0" w:color="000001"/>
              <w:left w:val="dotted" w:sz="4" w:space="0" w:color="000001"/>
              <w:bottom w:val="dotted" w:sz="4" w:space="0" w:color="000001"/>
              <w:right w:val="dotted" w:sz="4" w:space="0" w:color="000001"/>
            </w:tcBorders>
            <w:shd w:val="clear" w:color="auto" w:fill="auto"/>
            <w:tcMar>
              <w:left w:w="83" w:type="dxa"/>
            </w:tcMar>
          </w:tcPr>
          <w:p w:rsidR="00571F8B" w:rsidRDefault="00571F8B">
            <w:pPr>
              <w:pStyle w:val="af1"/>
              <w:snapToGrid w:val="0"/>
              <w:spacing w:before="0" w:after="0"/>
              <w:ind w:left="0" w:firstLine="0"/>
              <w:jc w:val="center"/>
              <w:rPr>
                <w:rFonts w:ascii="Liberation Serif" w:hAnsi="Liberation Serif"/>
                <w:sz w:val="22"/>
              </w:rPr>
            </w:pPr>
          </w:p>
        </w:tc>
      </w:tr>
    </w:tbl>
    <w:p w:rsidR="00571F8B" w:rsidRDefault="00F86EA1">
      <w:pPr>
        <w:pStyle w:val="af1"/>
        <w:spacing w:before="0" w:after="0"/>
        <w:ind w:left="1355" w:firstLine="0"/>
        <w:jc w:val="left"/>
        <w:rPr>
          <w:rFonts w:ascii="Liberation Serif" w:hAnsi="Liberation Serif"/>
        </w:rPr>
      </w:pPr>
      <w:r>
        <w:rPr>
          <w:rFonts w:ascii="Liberation Serif" w:hAnsi="Liberation Serif"/>
          <w:i/>
          <w:sz w:val="20"/>
          <w:u w:val="single"/>
        </w:rPr>
        <w:t>Примечание к разделу 8:</w:t>
      </w:r>
    </w:p>
    <w:p w:rsidR="00571F8B" w:rsidRDefault="00F86EA1">
      <w:pPr>
        <w:pStyle w:val="af1"/>
        <w:numPr>
          <w:ilvl w:val="0"/>
          <w:numId w:val="17"/>
        </w:numPr>
        <w:spacing w:before="0" w:after="0"/>
        <w:ind w:left="1702" w:hanging="284"/>
        <w:jc w:val="left"/>
        <w:rPr>
          <w:b/>
          <w:i/>
        </w:rPr>
      </w:pPr>
      <w:r>
        <w:rPr>
          <w:rFonts w:ascii="Liberation Serif" w:hAnsi="Liberation Serif"/>
          <w:i/>
          <w:sz w:val="20"/>
        </w:rPr>
        <w:t>Площадка обслуживания для одного комплекта оборудования: узел учёта нефтепродукта с устро</w:t>
      </w:r>
      <w:r>
        <w:rPr>
          <w:rFonts w:ascii="Liberation Serif" w:hAnsi="Liberation Serif"/>
          <w:i/>
          <w:sz w:val="20"/>
        </w:rPr>
        <w:t>й</w:t>
      </w:r>
      <w:r>
        <w:rPr>
          <w:rFonts w:ascii="Liberation Serif" w:hAnsi="Liberation Serif"/>
          <w:i/>
          <w:sz w:val="20"/>
        </w:rPr>
        <w:t>ством верхнего слива.</w:t>
      </w:r>
    </w:p>
    <w:p w:rsidR="00571F8B" w:rsidRDefault="00F86EA1">
      <w:pPr>
        <w:pStyle w:val="af1"/>
        <w:numPr>
          <w:ilvl w:val="0"/>
          <w:numId w:val="5"/>
        </w:numPr>
        <w:ind w:left="1349" w:hanging="357"/>
        <w:rPr>
          <w:b/>
          <w:i/>
        </w:rPr>
      </w:pPr>
      <w:r>
        <w:rPr>
          <w:rFonts w:ascii="Liberation Serif" w:hAnsi="Liberation Serif"/>
          <w:b/>
          <w:i/>
        </w:rPr>
        <w:t>Особые условия</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7229"/>
        <w:gridCol w:w="2669"/>
      </w:tblGrid>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eastAsia="Arial" w:hAnsi="Liberation Serif"/>
                <w:b/>
                <w:sz w:val="22"/>
              </w:rPr>
              <w:t xml:space="preserve">№ </w:t>
            </w:r>
            <w:proofErr w:type="gramStart"/>
            <w:r>
              <w:rPr>
                <w:rFonts w:ascii="Liberation Serif" w:hAnsi="Liberation Serif"/>
                <w:b/>
                <w:sz w:val="22"/>
              </w:rPr>
              <w:t>п</w:t>
            </w:r>
            <w:proofErr w:type="gramEnd"/>
            <w:r>
              <w:rPr>
                <w:rFonts w:ascii="Liberation Serif" w:hAnsi="Liberation Serif"/>
                <w:b/>
                <w:sz w:val="22"/>
              </w:rPr>
              <w:t>/п</w:t>
            </w: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Наименование</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rPr>
            </w:pPr>
            <w:r>
              <w:rPr>
                <w:rFonts w:ascii="Liberation Serif" w:hAnsi="Liberation Serif"/>
                <w:b/>
                <w:sz w:val="22"/>
              </w:rPr>
              <w:t xml:space="preserve">Необходимость / </w:t>
            </w:r>
          </w:p>
          <w:p w:rsidR="00571F8B" w:rsidRDefault="00F86EA1">
            <w:pPr>
              <w:pStyle w:val="af1"/>
              <w:spacing w:before="0" w:after="0"/>
              <w:ind w:left="0" w:firstLine="0"/>
              <w:jc w:val="center"/>
              <w:rPr>
                <w:rFonts w:ascii="Liberation Serif" w:hAnsi="Liberation Serif"/>
              </w:rPr>
            </w:pPr>
            <w:r>
              <w:rPr>
                <w:rFonts w:ascii="Liberation Serif" w:hAnsi="Liberation Serif"/>
                <w:b/>
                <w:sz w:val="22"/>
              </w:rPr>
              <w:t>Значение</w:t>
            </w: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2"/>
              </w:numPr>
              <w:snapToGrid w:val="0"/>
              <w:spacing w:before="0" w:after="0"/>
              <w:ind w:left="317"/>
              <w:rPr>
                <w:rFonts w:ascii="Liberation Serif" w:hAnsi="Liberation Serif"/>
                <w:b/>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Необходимость оснащения поставляемого оборудования </w:t>
            </w:r>
            <w:proofErr w:type="spellStart"/>
            <w:r>
              <w:rPr>
                <w:rFonts w:ascii="Liberation Serif" w:hAnsi="Liberation Serif"/>
                <w:sz w:val="22"/>
              </w:rPr>
              <w:t>электрообогр</w:t>
            </w:r>
            <w:r>
              <w:rPr>
                <w:rFonts w:ascii="Liberation Serif" w:hAnsi="Liberation Serif"/>
                <w:sz w:val="22"/>
              </w:rPr>
              <w:t>е</w:t>
            </w:r>
            <w:r>
              <w:rPr>
                <w:rFonts w:ascii="Liberation Serif" w:hAnsi="Liberation Serif"/>
                <w:sz w:val="22"/>
              </w:rPr>
              <w:t>вом</w:t>
            </w:r>
            <w:proofErr w:type="spellEnd"/>
            <w:r>
              <w:rPr>
                <w:rFonts w:ascii="Liberation Serif" w:hAnsi="Liberation Serif"/>
                <w:sz w:val="22"/>
              </w:rPr>
              <w:t xml:space="preserve"> и тепловой изоляцией </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2"/>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 xml:space="preserve">Температура продукта, которая должна поддерживаться </w:t>
            </w:r>
            <w:proofErr w:type="spellStart"/>
            <w:r>
              <w:rPr>
                <w:rFonts w:ascii="Liberation Serif" w:hAnsi="Liberation Serif"/>
                <w:sz w:val="22"/>
              </w:rPr>
              <w:t>электрообогр</w:t>
            </w:r>
            <w:r>
              <w:rPr>
                <w:rFonts w:ascii="Liberation Serif" w:hAnsi="Liberation Serif"/>
                <w:sz w:val="22"/>
              </w:rPr>
              <w:t>е</w:t>
            </w:r>
            <w:r>
              <w:rPr>
                <w:rFonts w:ascii="Liberation Serif" w:hAnsi="Liberation Serif"/>
                <w:sz w:val="22"/>
              </w:rPr>
              <w:t>вом</w:t>
            </w:r>
            <w:proofErr w:type="spellEnd"/>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12"/>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Необходимость оснащения поставляемого оборудования системами р</w:t>
            </w:r>
            <w:r>
              <w:rPr>
                <w:rFonts w:ascii="Liberation Serif" w:hAnsi="Liberation Serif"/>
                <w:sz w:val="22"/>
              </w:rPr>
              <w:t>е</w:t>
            </w:r>
            <w:r>
              <w:rPr>
                <w:rFonts w:ascii="Liberation Serif" w:hAnsi="Liberation Serif"/>
                <w:sz w:val="22"/>
              </w:rPr>
              <w:t xml:space="preserve">зервного электроснабжения </w:t>
            </w:r>
            <w:r>
              <w:rPr>
                <w:rFonts w:ascii="Liberation Serif" w:hAnsi="Liberation Serif"/>
                <w:sz w:val="22"/>
              </w:rPr>
              <w:t>(ИБП) (да/нет/время автономной работы)</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bl>
    <w:p w:rsidR="00571F8B" w:rsidRDefault="00F86EA1">
      <w:pPr>
        <w:pStyle w:val="af1"/>
        <w:numPr>
          <w:ilvl w:val="0"/>
          <w:numId w:val="5"/>
        </w:numPr>
        <w:rPr>
          <w:rFonts w:ascii="Liberation Serif" w:hAnsi="Liberation Serif"/>
        </w:rPr>
      </w:pPr>
      <w:r>
        <w:rPr>
          <w:rFonts w:ascii="Liberation Serif" w:hAnsi="Liberation Serif"/>
        </w:rPr>
        <w:t>Характеристика автомобильных цистерн</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7226"/>
        <w:gridCol w:w="1281"/>
        <w:gridCol w:w="1391"/>
      </w:tblGrid>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b/>
                <w:sz w:val="22"/>
                <w:szCs w:val="22"/>
              </w:rPr>
            </w:pPr>
            <w:r>
              <w:rPr>
                <w:rFonts w:ascii="Liberation Serif" w:eastAsia="Arial" w:hAnsi="Liberation Serif"/>
                <w:b/>
                <w:sz w:val="22"/>
                <w:szCs w:val="22"/>
              </w:rPr>
              <w:t xml:space="preserve">№ </w:t>
            </w:r>
            <w:proofErr w:type="gramStart"/>
            <w:r>
              <w:rPr>
                <w:rFonts w:ascii="Liberation Serif" w:hAnsi="Liberation Serif"/>
                <w:b/>
                <w:sz w:val="22"/>
                <w:szCs w:val="22"/>
              </w:rPr>
              <w:t>п</w:t>
            </w:r>
            <w:proofErr w:type="gramEnd"/>
            <w:r>
              <w:rPr>
                <w:rFonts w:ascii="Liberation Serif" w:hAnsi="Liberation Serif"/>
                <w:b/>
                <w:sz w:val="22"/>
                <w:szCs w:val="22"/>
              </w:rPr>
              <w:t>/п</w:t>
            </w: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szCs w:val="22"/>
              </w:rPr>
            </w:pPr>
            <w:r>
              <w:rPr>
                <w:rFonts w:ascii="Liberation Serif" w:hAnsi="Liberation Serif"/>
                <w:b/>
                <w:sz w:val="22"/>
                <w:szCs w:val="22"/>
              </w:rPr>
              <w:t>Характеристика</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b/>
                <w:sz w:val="22"/>
                <w:szCs w:val="22"/>
              </w:rPr>
            </w:pPr>
            <w:r>
              <w:rPr>
                <w:rFonts w:ascii="Liberation Serif" w:hAnsi="Liberation Serif"/>
                <w:b/>
                <w:sz w:val="22"/>
                <w:szCs w:val="22"/>
              </w:rPr>
              <w:t>Параметр</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F86EA1">
            <w:pPr>
              <w:pStyle w:val="af1"/>
              <w:spacing w:before="0" w:after="0"/>
              <w:ind w:left="0" w:firstLine="0"/>
              <w:jc w:val="center"/>
              <w:rPr>
                <w:rFonts w:ascii="Liberation Serif" w:hAnsi="Liberation Serif"/>
              </w:rPr>
            </w:pPr>
            <w:r>
              <w:rPr>
                <w:rFonts w:ascii="Liberation Serif" w:hAnsi="Liberation Serif"/>
                <w:b/>
                <w:sz w:val="22"/>
                <w:szCs w:val="22"/>
              </w:rPr>
              <w:t>Отметить</w:t>
            </w:r>
            <w:r>
              <w:rPr>
                <w:rFonts w:ascii="Liberation Serif" w:hAnsi="Liberation Serif"/>
                <w:b/>
                <w:sz w:val="22"/>
                <w:szCs w:val="22"/>
              </w:rPr>
              <w:br/>
              <w:t>нужное</w:t>
            </w: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4"/>
              </w:numPr>
              <w:snapToGrid w:val="0"/>
              <w:spacing w:before="0" w:after="0"/>
              <w:ind w:left="34" w:hanging="142"/>
              <w:rPr>
                <w:rFonts w:ascii="Liberation Serif" w:hAnsi="Liberation Serif"/>
                <w:b/>
                <w:i/>
                <w:sz w:val="22"/>
                <w:szCs w:val="22"/>
              </w:rPr>
            </w:pP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szCs w:val="22"/>
              </w:rPr>
            </w:pPr>
            <w:r>
              <w:rPr>
                <w:rFonts w:ascii="Liberation Serif" w:hAnsi="Liberation Serif"/>
                <w:sz w:val="22"/>
                <w:szCs w:val="22"/>
              </w:rPr>
              <w:t>Слив нефтепродуктов из односекционной автоцистерны</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szCs w:val="22"/>
              </w:rPr>
            </w:pPr>
            <w:r>
              <w:rPr>
                <w:rFonts w:ascii="Liberation Serif" w:hAnsi="Liberation Serif"/>
                <w:sz w:val="22"/>
              </w:rPr>
              <w:t>да/нет</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szCs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4"/>
              </w:numPr>
              <w:snapToGrid w:val="0"/>
              <w:spacing w:before="0" w:after="0"/>
              <w:ind w:left="34" w:hanging="142"/>
              <w:rPr>
                <w:rFonts w:ascii="Liberation Serif" w:hAnsi="Liberation Serif"/>
                <w:b/>
                <w:i/>
                <w:sz w:val="22"/>
                <w:szCs w:val="22"/>
              </w:rPr>
            </w:pP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szCs w:val="22"/>
              </w:rPr>
            </w:pPr>
            <w:r>
              <w:rPr>
                <w:rFonts w:ascii="Liberation Serif" w:hAnsi="Liberation Serif"/>
                <w:sz w:val="22"/>
                <w:szCs w:val="22"/>
              </w:rPr>
              <w:t>Слив нефтепродуктов из двухсекционной автоцистерны</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szCs w:val="22"/>
              </w:rPr>
            </w:pPr>
            <w:r>
              <w:rPr>
                <w:rFonts w:ascii="Liberation Serif" w:hAnsi="Liberation Serif"/>
                <w:sz w:val="22"/>
              </w:rPr>
              <w:t>да/нет</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szCs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4"/>
              </w:numPr>
              <w:snapToGrid w:val="0"/>
              <w:spacing w:before="0" w:after="0"/>
              <w:ind w:left="34" w:hanging="142"/>
              <w:rPr>
                <w:rFonts w:ascii="Liberation Serif" w:hAnsi="Liberation Serif"/>
                <w:b/>
                <w:i/>
                <w:sz w:val="22"/>
                <w:szCs w:val="22"/>
              </w:rPr>
            </w:pP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szCs w:val="22"/>
              </w:rPr>
            </w:pPr>
            <w:r>
              <w:rPr>
                <w:rFonts w:ascii="Liberation Serif" w:hAnsi="Liberation Serif"/>
                <w:sz w:val="22"/>
                <w:szCs w:val="22"/>
              </w:rPr>
              <w:t xml:space="preserve">Слив </w:t>
            </w:r>
            <w:r>
              <w:rPr>
                <w:rFonts w:ascii="Liberation Serif" w:hAnsi="Liberation Serif"/>
                <w:sz w:val="22"/>
                <w:szCs w:val="22"/>
              </w:rPr>
              <w:t xml:space="preserve">нефтепродуктов из </w:t>
            </w:r>
            <w:proofErr w:type="spellStart"/>
            <w:r>
              <w:rPr>
                <w:rFonts w:ascii="Liberation Serif" w:hAnsi="Liberation Serif"/>
                <w:sz w:val="22"/>
                <w:szCs w:val="22"/>
              </w:rPr>
              <w:t>трёхсекционной</w:t>
            </w:r>
            <w:proofErr w:type="spellEnd"/>
            <w:r>
              <w:rPr>
                <w:rFonts w:ascii="Liberation Serif" w:hAnsi="Liberation Serif"/>
                <w:sz w:val="22"/>
                <w:szCs w:val="22"/>
              </w:rPr>
              <w:t xml:space="preserve"> автоцистерны</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jc w:val="center"/>
              <w:rPr>
                <w:sz w:val="22"/>
                <w:szCs w:val="22"/>
              </w:rPr>
            </w:pPr>
            <w:r>
              <w:rPr>
                <w:rFonts w:ascii="Liberation Serif" w:hAnsi="Liberation Serif"/>
                <w:sz w:val="22"/>
              </w:rPr>
              <w:t>да/нет</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szCs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4"/>
              </w:numPr>
              <w:snapToGrid w:val="0"/>
              <w:spacing w:before="0" w:after="0"/>
              <w:ind w:left="34" w:hanging="142"/>
              <w:rPr>
                <w:rFonts w:ascii="Liberation Serif" w:hAnsi="Liberation Serif"/>
                <w:b/>
                <w:i/>
                <w:sz w:val="22"/>
                <w:szCs w:val="22"/>
              </w:rPr>
            </w:pP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szCs w:val="22"/>
              </w:rPr>
              <w:t xml:space="preserve">Слив нефтепродуктов из </w:t>
            </w:r>
            <w:proofErr w:type="spellStart"/>
            <w:r>
              <w:rPr>
                <w:rFonts w:ascii="Liberation Serif" w:hAnsi="Liberation Serif"/>
                <w:sz w:val="22"/>
                <w:szCs w:val="22"/>
              </w:rPr>
              <w:t>четырёхсекционной</w:t>
            </w:r>
            <w:proofErr w:type="spellEnd"/>
            <w:r>
              <w:rPr>
                <w:rFonts w:ascii="Liberation Serif" w:hAnsi="Liberation Serif"/>
                <w:sz w:val="22"/>
                <w:szCs w:val="22"/>
              </w:rPr>
              <w:t xml:space="preserve"> автоцистерны</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jc w:val="center"/>
              <w:rPr>
                <w:sz w:val="22"/>
              </w:rPr>
            </w:pPr>
            <w:r>
              <w:rPr>
                <w:rFonts w:ascii="Liberation Serif" w:hAnsi="Liberation Serif"/>
                <w:sz w:val="22"/>
              </w:rPr>
              <w:t>да/нет</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szCs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4"/>
              </w:numPr>
              <w:snapToGrid w:val="0"/>
              <w:spacing w:before="0" w:after="0"/>
              <w:ind w:left="34" w:hanging="142"/>
              <w:rPr>
                <w:rFonts w:ascii="Liberation Serif" w:hAnsi="Liberation Serif"/>
                <w:b/>
                <w:i/>
                <w:sz w:val="22"/>
                <w:szCs w:val="22"/>
              </w:rPr>
            </w:pPr>
          </w:p>
        </w:tc>
        <w:tc>
          <w:tcPr>
            <w:tcW w:w="7225"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rFonts w:ascii="Liberation Serif" w:hAnsi="Liberation Serif"/>
              </w:rPr>
            </w:pPr>
            <w:r>
              <w:rPr>
                <w:rFonts w:ascii="Liberation Serif" w:hAnsi="Liberation Serif"/>
                <w:sz w:val="22"/>
                <w:szCs w:val="22"/>
              </w:rPr>
              <w:t>Слив нефтепродуктов из автоцистерны с прицепом</w:t>
            </w:r>
          </w:p>
        </w:tc>
        <w:tc>
          <w:tcPr>
            <w:tcW w:w="1281"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jc w:val="center"/>
              <w:rPr>
                <w:sz w:val="22"/>
              </w:rPr>
            </w:pPr>
            <w:r>
              <w:rPr>
                <w:rFonts w:ascii="Liberation Serif" w:hAnsi="Liberation Serif"/>
                <w:sz w:val="22"/>
              </w:rPr>
              <w:t>да/нет</w:t>
            </w:r>
          </w:p>
        </w:tc>
        <w:tc>
          <w:tcPr>
            <w:tcW w:w="1391"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szCs w:val="22"/>
              </w:rPr>
            </w:pPr>
          </w:p>
        </w:tc>
      </w:tr>
    </w:tbl>
    <w:p w:rsidR="00571F8B" w:rsidRDefault="00F86EA1">
      <w:pPr>
        <w:pStyle w:val="af1"/>
        <w:numPr>
          <w:ilvl w:val="0"/>
          <w:numId w:val="5"/>
        </w:numPr>
        <w:ind w:left="1349" w:hanging="357"/>
        <w:rPr>
          <w:b/>
          <w:i/>
        </w:rPr>
      </w:pPr>
      <w:r>
        <w:rPr>
          <w:rFonts w:ascii="Liberation Serif" w:hAnsi="Liberation Serif"/>
          <w:b/>
          <w:i/>
        </w:rPr>
        <w:t>Дополнительные услуги</w:t>
      </w:r>
    </w:p>
    <w:tbl>
      <w:tblPr>
        <w:tblW w:w="10465" w:type="dxa"/>
        <w:tblInd w:w="225" w:type="dxa"/>
        <w:tblBorders>
          <w:top w:val="dotted" w:sz="4" w:space="0" w:color="000001"/>
          <w:left w:val="dotted" w:sz="4" w:space="0" w:color="000001"/>
          <w:bottom w:val="dotted" w:sz="4" w:space="0" w:color="000001"/>
          <w:insideH w:val="dotted" w:sz="4" w:space="0" w:color="000001"/>
        </w:tblBorders>
        <w:tblCellMar>
          <w:left w:w="83" w:type="dxa"/>
        </w:tblCellMar>
        <w:tblLook w:val="0000" w:firstRow="0" w:lastRow="0" w:firstColumn="0" w:lastColumn="0" w:noHBand="0" w:noVBand="0"/>
      </w:tblPr>
      <w:tblGrid>
        <w:gridCol w:w="567"/>
        <w:gridCol w:w="7229"/>
        <w:gridCol w:w="2669"/>
      </w:tblGrid>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9"/>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Проектирование в рамках поставляемого оборудования</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9"/>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Разработка проектной документации</w:t>
            </w:r>
          </w:p>
          <w:p w:rsidR="00571F8B" w:rsidRDefault="00F86EA1">
            <w:pPr>
              <w:pStyle w:val="af1"/>
              <w:spacing w:before="0" w:after="0"/>
              <w:ind w:left="0" w:firstLine="0"/>
              <w:rPr>
                <w:sz w:val="22"/>
              </w:rPr>
            </w:pPr>
            <w:r>
              <w:rPr>
                <w:rFonts w:ascii="Liberation Serif" w:hAnsi="Liberation Serif"/>
                <w:sz w:val="22"/>
              </w:rPr>
              <w:t>(необходимо указать наименование объектов)</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9"/>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Разработка рабочей документации</w:t>
            </w:r>
          </w:p>
          <w:p w:rsidR="00571F8B" w:rsidRDefault="00F86EA1">
            <w:pPr>
              <w:pStyle w:val="af1"/>
              <w:spacing w:before="0" w:after="0"/>
              <w:ind w:left="0" w:firstLine="0"/>
              <w:rPr>
                <w:sz w:val="22"/>
              </w:rPr>
            </w:pPr>
            <w:r>
              <w:rPr>
                <w:rFonts w:ascii="Liberation Serif" w:hAnsi="Liberation Serif"/>
                <w:sz w:val="22"/>
              </w:rPr>
              <w:t>(необходимо указать наименование объектов)</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9"/>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proofErr w:type="gramStart"/>
            <w:r>
              <w:rPr>
                <w:rFonts w:ascii="Liberation Serif" w:hAnsi="Liberation Serif"/>
                <w:sz w:val="22"/>
              </w:rPr>
              <w:t>Шеф-монтаж</w:t>
            </w:r>
            <w:proofErr w:type="gramEnd"/>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r w:rsidR="00571F8B">
        <w:tc>
          <w:tcPr>
            <w:tcW w:w="567"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571F8B">
            <w:pPr>
              <w:pStyle w:val="af1"/>
              <w:numPr>
                <w:ilvl w:val="0"/>
                <w:numId w:val="9"/>
              </w:numPr>
              <w:snapToGrid w:val="0"/>
              <w:spacing w:before="0" w:after="0"/>
              <w:ind w:left="317"/>
              <w:rPr>
                <w:rFonts w:ascii="Liberation Serif" w:hAnsi="Liberation Serif"/>
                <w:sz w:val="22"/>
              </w:rPr>
            </w:pPr>
          </w:p>
        </w:tc>
        <w:tc>
          <w:tcPr>
            <w:tcW w:w="7229" w:type="dxa"/>
            <w:tcBorders>
              <w:top w:val="dotted" w:sz="4" w:space="0" w:color="000001"/>
              <w:left w:val="dotted" w:sz="4" w:space="0" w:color="000001"/>
              <w:bottom w:val="dotted" w:sz="4" w:space="0" w:color="000001"/>
            </w:tcBorders>
            <w:shd w:val="clear" w:color="auto" w:fill="auto"/>
            <w:tcMar>
              <w:left w:w="83" w:type="dxa"/>
            </w:tcMar>
            <w:vAlign w:val="center"/>
          </w:tcPr>
          <w:p w:rsidR="00571F8B" w:rsidRDefault="00F86EA1">
            <w:pPr>
              <w:pStyle w:val="af1"/>
              <w:spacing w:before="0" w:after="0"/>
              <w:ind w:left="0" w:firstLine="0"/>
              <w:rPr>
                <w:sz w:val="22"/>
              </w:rPr>
            </w:pPr>
            <w:r>
              <w:rPr>
                <w:rFonts w:ascii="Liberation Serif" w:hAnsi="Liberation Serif"/>
                <w:sz w:val="22"/>
              </w:rPr>
              <w:t>Пуско-наладка</w:t>
            </w:r>
          </w:p>
        </w:tc>
        <w:tc>
          <w:tcPr>
            <w:tcW w:w="2669" w:type="dxa"/>
            <w:tcBorders>
              <w:top w:val="dotted" w:sz="4" w:space="0" w:color="000001"/>
              <w:left w:val="dotted" w:sz="4" w:space="0" w:color="000001"/>
              <w:bottom w:val="dotted" w:sz="4" w:space="0" w:color="000001"/>
              <w:right w:val="dotted" w:sz="4" w:space="0" w:color="000001"/>
            </w:tcBorders>
            <w:shd w:val="clear" w:color="auto" w:fill="auto"/>
            <w:tcMar>
              <w:left w:w="83" w:type="dxa"/>
            </w:tcMar>
            <w:vAlign w:val="center"/>
          </w:tcPr>
          <w:p w:rsidR="00571F8B" w:rsidRDefault="00571F8B">
            <w:pPr>
              <w:pStyle w:val="af1"/>
              <w:snapToGrid w:val="0"/>
              <w:spacing w:before="0" w:after="0"/>
              <w:ind w:left="0" w:firstLine="0"/>
              <w:rPr>
                <w:rFonts w:ascii="Liberation Serif" w:hAnsi="Liberation Serif"/>
                <w:sz w:val="22"/>
              </w:rPr>
            </w:pPr>
          </w:p>
        </w:tc>
      </w:tr>
    </w:tbl>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571F8B">
      <w:pPr>
        <w:jc w:val="center"/>
        <w:rPr>
          <w:rFonts w:ascii="Liberation Serif" w:hAnsi="Liberation Serif" w:cs="Times New Roman"/>
          <w:b/>
          <w:bCs/>
        </w:rPr>
      </w:pPr>
    </w:p>
    <w:p w:rsidR="00571F8B" w:rsidRDefault="00F86EA1">
      <w:pPr>
        <w:jc w:val="center"/>
        <w:rPr>
          <w:rFonts w:ascii="Liberation Serif" w:hAnsi="Liberation Serif"/>
        </w:rPr>
      </w:pPr>
      <w:r>
        <w:rPr>
          <w:rFonts w:ascii="Liberation Serif" w:hAnsi="Liberation Serif" w:cs="Times New Roman"/>
          <w:b/>
          <w:bCs/>
        </w:rPr>
        <w:t xml:space="preserve">По вопросам продаж и поддержки </w:t>
      </w:r>
      <w:r>
        <w:rPr>
          <w:rFonts w:ascii="Liberation Serif" w:hAnsi="Liberation Serif" w:cs="Times New Roman"/>
          <w:b/>
          <w:bCs/>
        </w:rPr>
        <w:t>обращайтесь:</w:t>
      </w:r>
    </w:p>
    <w:tbl>
      <w:tblPr>
        <w:tblW w:w="10108" w:type="dxa"/>
        <w:tblInd w:w="-103"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000" w:firstRow="0" w:lastRow="0" w:firstColumn="0" w:lastColumn="0" w:noHBand="0" w:noVBand="0"/>
      </w:tblPr>
      <w:tblGrid>
        <w:gridCol w:w="2400"/>
        <w:gridCol w:w="2768"/>
        <w:gridCol w:w="2616"/>
        <w:gridCol w:w="2324"/>
      </w:tblGrid>
      <w:tr w:rsidR="00571F8B">
        <w:tc>
          <w:tcPr>
            <w:tcW w:w="2399" w:type="dxa"/>
            <w:tcBorders>
              <w:top w:val="single" w:sz="2" w:space="0" w:color="000001"/>
              <w:left w:val="single" w:sz="2" w:space="0" w:color="000001"/>
              <w:bottom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Архангельск (8182)63-90-72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Астана +7(7172)727-132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Белгород (4722)40-23-64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Брянск (4832)59-03-52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Владивосток (423)249-28-31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Волгоград (844)278-03-48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Вологда (8172)26-41-59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Воронеж (473)204-51-73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Екатеринбург (343)384-55-89 </w:t>
            </w:r>
          </w:p>
          <w:p w:rsidR="00571F8B" w:rsidRDefault="00F86EA1">
            <w:pPr>
              <w:pStyle w:val="afa"/>
              <w:jc w:val="left"/>
              <w:rPr>
                <w:rFonts w:ascii="Liberation Serif" w:hAnsi="Liberation Serif"/>
              </w:rPr>
            </w:pPr>
            <w:r>
              <w:rPr>
                <w:rFonts w:ascii="Liberation Serif" w:hAnsi="Liberation Serif" w:cs="Times New Roman"/>
                <w:sz w:val="16"/>
                <w:szCs w:val="16"/>
              </w:rPr>
              <w:t>Иваново (493</w:t>
            </w:r>
            <w:r>
              <w:rPr>
                <w:rFonts w:ascii="Liberation Serif" w:hAnsi="Liberation Serif" w:cs="Times New Roman"/>
                <w:sz w:val="16"/>
                <w:szCs w:val="16"/>
              </w:rPr>
              <w:t xml:space="preserve">2)77-34-06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Ижевск (3412)26-03-58 </w:t>
            </w:r>
          </w:p>
          <w:p w:rsidR="00571F8B" w:rsidRDefault="00F86EA1">
            <w:pPr>
              <w:pStyle w:val="afa"/>
              <w:jc w:val="left"/>
              <w:rPr>
                <w:rFonts w:ascii="Liberation Serif" w:hAnsi="Liberation Serif"/>
              </w:rPr>
            </w:pPr>
            <w:r>
              <w:rPr>
                <w:rFonts w:ascii="Liberation Serif" w:hAnsi="Liberation Serif" w:cs="Times New Roman"/>
                <w:sz w:val="16"/>
                <w:szCs w:val="16"/>
              </w:rPr>
              <w:t>Казань (843)206-01-48</w:t>
            </w:r>
          </w:p>
        </w:tc>
        <w:tc>
          <w:tcPr>
            <w:tcW w:w="2768" w:type="dxa"/>
            <w:tcBorders>
              <w:top w:val="single" w:sz="2" w:space="0" w:color="000001"/>
              <w:left w:val="single" w:sz="2" w:space="0" w:color="000001"/>
              <w:bottom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Калининград (4012)72-03-81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Калуга (4842)92-23-67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Кемерово (3842)65-04-62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Киров (8332)68-02-04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Краснодар (861)203-40-90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Красноярск (391)204-63-61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Курск (4712)77-13-04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Липецк (4742)52-20-81 </w:t>
            </w:r>
          </w:p>
          <w:p w:rsidR="00571F8B" w:rsidRDefault="00F86EA1">
            <w:pPr>
              <w:pStyle w:val="afa"/>
              <w:jc w:val="left"/>
              <w:rPr>
                <w:rFonts w:ascii="Liberation Serif" w:hAnsi="Liberation Serif"/>
              </w:rPr>
            </w:pPr>
            <w:r>
              <w:rPr>
                <w:rFonts w:ascii="Liberation Serif" w:hAnsi="Liberation Serif" w:cs="Times New Roman"/>
                <w:sz w:val="16"/>
                <w:szCs w:val="16"/>
              </w:rPr>
              <w:t>Маг</w:t>
            </w:r>
            <w:r>
              <w:rPr>
                <w:rFonts w:ascii="Liberation Serif" w:hAnsi="Liberation Serif" w:cs="Times New Roman"/>
                <w:sz w:val="16"/>
                <w:szCs w:val="16"/>
              </w:rPr>
              <w:t xml:space="preserve">нитогорск (3519)55-03-13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Москва (495)268-04-70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Мурманск (8152)59-64-93 </w:t>
            </w:r>
          </w:p>
          <w:p w:rsidR="00571F8B" w:rsidRDefault="00F86EA1">
            <w:pPr>
              <w:pStyle w:val="afa"/>
              <w:jc w:val="left"/>
              <w:rPr>
                <w:rFonts w:ascii="Liberation Serif" w:hAnsi="Liberation Serif"/>
              </w:rPr>
            </w:pPr>
            <w:r>
              <w:rPr>
                <w:rFonts w:ascii="Liberation Serif" w:hAnsi="Liberation Serif" w:cs="Times New Roman"/>
                <w:sz w:val="16"/>
                <w:szCs w:val="16"/>
              </w:rPr>
              <w:t>Набережные Челны (8552)20-53-41</w:t>
            </w:r>
          </w:p>
        </w:tc>
        <w:tc>
          <w:tcPr>
            <w:tcW w:w="2616" w:type="dxa"/>
            <w:tcBorders>
              <w:top w:val="single" w:sz="2" w:space="0" w:color="000001"/>
              <w:left w:val="single" w:sz="2" w:space="0" w:color="000001"/>
              <w:bottom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Нижний Новгород (831)429-08-12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Новокузнецк (3843)20-46-81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Новосибирск (383)227-86-73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Орел (4862)44-53-42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Оренбург (3532)37-68-04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Пенза (8412)22-31-16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Пермь (342)205-81-47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Ростов-на-Дону (863)308-18-15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Рязань (4912)46-61-64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Самара (846)206-03-16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Санкт-Петербург (812)309-46-40 </w:t>
            </w:r>
          </w:p>
          <w:p w:rsidR="00571F8B" w:rsidRDefault="00F86EA1">
            <w:pPr>
              <w:pStyle w:val="afa"/>
              <w:jc w:val="left"/>
              <w:rPr>
                <w:rFonts w:ascii="Liberation Serif" w:hAnsi="Liberation Serif"/>
              </w:rPr>
            </w:pPr>
            <w:r>
              <w:rPr>
                <w:rFonts w:ascii="Liberation Serif" w:hAnsi="Liberation Serif" w:cs="Times New Roman"/>
                <w:sz w:val="16"/>
                <w:szCs w:val="16"/>
              </w:rPr>
              <w:t>Саратов (845)249-38-78</w:t>
            </w:r>
          </w:p>
        </w:tc>
        <w:tc>
          <w:tcPr>
            <w:tcW w:w="2324" w:type="dxa"/>
            <w:tcBorders>
              <w:top w:val="single" w:sz="2" w:space="0" w:color="000001"/>
              <w:left w:val="single" w:sz="2" w:space="0" w:color="000001"/>
              <w:bottom w:val="single" w:sz="2" w:space="0" w:color="000001"/>
              <w:right w:val="single" w:sz="2" w:space="0" w:color="000001"/>
            </w:tcBorders>
            <w:shd w:val="clear" w:color="auto" w:fill="FFFFFF"/>
            <w:tcMar>
              <w:left w:w="30" w:type="dxa"/>
            </w:tcMar>
          </w:tcPr>
          <w:p w:rsidR="00571F8B" w:rsidRDefault="00F86EA1">
            <w:pPr>
              <w:pStyle w:val="afa"/>
              <w:jc w:val="left"/>
              <w:rPr>
                <w:rFonts w:ascii="Liberation Serif" w:hAnsi="Liberation Serif"/>
              </w:rPr>
            </w:pPr>
            <w:r>
              <w:rPr>
                <w:rFonts w:ascii="Liberation Serif" w:hAnsi="Liberation Serif" w:cs="Times New Roman"/>
                <w:sz w:val="16"/>
                <w:szCs w:val="16"/>
              </w:rPr>
              <w:t xml:space="preserve">Смоленск (4812)29-41-54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Сочи (862)225-72-31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Ставрополь (8652)20-65-13 </w:t>
            </w:r>
          </w:p>
          <w:p w:rsidR="00571F8B" w:rsidRDefault="00F86EA1">
            <w:pPr>
              <w:pStyle w:val="afa"/>
              <w:jc w:val="left"/>
              <w:rPr>
                <w:rFonts w:ascii="Liberation Serif" w:hAnsi="Liberation Serif"/>
              </w:rPr>
            </w:pPr>
            <w:r>
              <w:rPr>
                <w:rFonts w:ascii="Liberation Serif" w:hAnsi="Liberation Serif" w:cs="Times New Roman"/>
                <w:sz w:val="16"/>
                <w:szCs w:val="16"/>
              </w:rPr>
              <w:t>Тверь (</w:t>
            </w:r>
            <w:r>
              <w:rPr>
                <w:rFonts w:ascii="Liberation Serif" w:hAnsi="Liberation Serif" w:cs="Times New Roman"/>
                <w:sz w:val="16"/>
                <w:szCs w:val="16"/>
              </w:rPr>
              <w:t xml:space="preserve">4822)63-31-35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Томск (3822)98-41-53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Тула (4872)74-02-29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Тюмень (3452)66-21-18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Ульяновск (8422)24-23-59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Уфа (347)229-48-12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Челябинск (351)202-03-61 </w:t>
            </w:r>
          </w:p>
          <w:p w:rsidR="00571F8B" w:rsidRDefault="00F86EA1">
            <w:pPr>
              <w:pStyle w:val="afa"/>
              <w:jc w:val="left"/>
              <w:rPr>
                <w:rFonts w:ascii="Liberation Serif" w:hAnsi="Liberation Serif"/>
              </w:rPr>
            </w:pPr>
            <w:r>
              <w:rPr>
                <w:rFonts w:ascii="Liberation Serif" w:hAnsi="Liberation Serif" w:cs="Times New Roman"/>
                <w:sz w:val="16"/>
                <w:szCs w:val="16"/>
              </w:rPr>
              <w:t xml:space="preserve">Череповец (8202)49-02-64 </w:t>
            </w:r>
          </w:p>
          <w:p w:rsidR="00571F8B" w:rsidRDefault="00F86EA1">
            <w:pPr>
              <w:pStyle w:val="afa"/>
              <w:jc w:val="left"/>
              <w:rPr>
                <w:rFonts w:ascii="Liberation Serif" w:hAnsi="Liberation Serif"/>
              </w:rPr>
            </w:pPr>
            <w:r>
              <w:rPr>
                <w:rFonts w:ascii="Liberation Serif" w:hAnsi="Liberation Serif" w:cs="Times New Roman"/>
                <w:sz w:val="16"/>
                <w:szCs w:val="16"/>
              </w:rPr>
              <w:t>Ярославль (4852)69-52-93</w:t>
            </w:r>
          </w:p>
        </w:tc>
      </w:tr>
    </w:tbl>
    <w:p w:rsidR="00571F8B" w:rsidRDefault="00F86EA1">
      <w:pPr>
        <w:pStyle w:val="1"/>
        <w:numPr>
          <w:ilvl w:val="0"/>
          <w:numId w:val="2"/>
        </w:numPr>
        <w:spacing w:before="73" w:after="0" w:line="320" w:lineRule="exact"/>
        <w:ind w:left="1353" w:firstLine="0"/>
      </w:pPr>
      <w:r w:rsidRPr="00F86EA1">
        <w:rPr>
          <w:rFonts w:ascii="Liberation Serif" w:hAnsi="Liberation Serif" w:cs="Times New Roman"/>
          <w:b w:val="0"/>
          <w:bCs w:val="0"/>
          <w:color w:val="000000"/>
          <w:sz w:val="24"/>
          <w:szCs w:val="24"/>
        </w:rPr>
        <w:t>Опросный лист отправлять</w:t>
      </w:r>
      <w:r w:rsidRPr="00F86EA1">
        <w:rPr>
          <w:rStyle w:val="-"/>
          <w:rFonts w:ascii="Liberation Serif" w:hAnsi="Liberation Serif" w:cs="Times New Roman"/>
          <w:b w:val="0"/>
          <w:bCs w:val="0"/>
          <w:color w:val="00000A"/>
          <w:sz w:val="24"/>
          <w:szCs w:val="24"/>
          <w:u w:val="none"/>
        </w:rPr>
        <w:t xml:space="preserve">: </w:t>
      </w:r>
      <w:hyperlink r:id="rId7">
        <w:r>
          <w:rPr>
            <w:rStyle w:val="-"/>
            <w:rFonts w:ascii="Liberation Serif" w:hAnsi="Liberation Serif" w:cs="Times New Roman"/>
            <w:b w:val="0"/>
            <w:bCs w:val="0"/>
            <w:color w:val="00000A"/>
            <w:sz w:val="24"/>
            <w:szCs w:val="24"/>
            <w:u w:val="none"/>
            <w:lang w:val="en-US"/>
          </w:rPr>
          <w:t>asr</w:t>
        </w:r>
        <w:r w:rsidRPr="00F86EA1">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nt</w:t>
        </w:r>
        <w:r w:rsidRPr="00F86EA1">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rt</w:t>
        </w:r>
        <w:r w:rsidRPr="00F86EA1">
          <w:rPr>
            <w:rStyle w:val="-"/>
            <w:rFonts w:ascii="Liberation Serif" w:hAnsi="Liberation Serif" w:cs="Times New Roman"/>
            <w:b w:val="0"/>
            <w:bCs w:val="0"/>
            <w:color w:val="00000A"/>
            <w:sz w:val="24"/>
            <w:szCs w:val="24"/>
            <w:u w:val="none"/>
          </w:rPr>
          <w:t>.</w:t>
        </w:r>
        <w:r>
          <w:rPr>
            <w:rStyle w:val="-"/>
            <w:rFonts w:ascii="Liberation Serif" w:hAnsi="Liberation Serif" w:cs="Times New Roman"/>
            <w:b w:val="0"/>
            <w:bCs w:val="0"/>
            <w:color w:val="00000A"/>
            <w:sz w:val="24"/>
            <w:szCs w:val="24"/>
            <w:u w:val="none"/>
            <w:lang w:val="en-US"/>
          </w:rPr>
          <w:t>ru</w:t>
        </w:r>
      </w:hyperlink>
    </w:p>
    <w:sectPr w:rsidR="00571F8B">
      <w:pgSz w:w="11906" w:h="16838"/>
      <w:pgMar w:top="705" w:right="566" w:bottom="672"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092"/>
    <w:multiLevelType w:val="multilevel"/>
    <w:tmpl w:val="D96A5A16"/>
    <w:lvl w:ilvl="0">
      <w:start w:val="1"/>
      <w:numFmt w:val="decimal"/>
      <w:lvlText w:val="5.%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57D90"/>
    <w:multiLevelType w:val="multilevel"/>
    <w:tmpl w:val="969C4782"/>
    <w:lvl w:ilvl="0">
      <w:start w:val="1"/>
      <w:numFmt w:val="decimal"/>
      <w:lvlText w:val="%1."/>
      <w:lvlJc w:val="left"/>
      <w:pPr>
        <w:ind w:left="1353" w:hanging="360"/>
      </w:pPr>
      <w:rPr>
        <w:rFonts w:ascii="Liberation Serif" w:hAnsi="Liberation Serif"/>
        <w:b/>
        <w: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4D1BAF"/>
    <w:multiLevelType w:val="multilevel"/>
    <w:tmpl w:val="7FD0CAD6"/>
    <w:lvl w:ilvl="0">
      <w:start w:val="1"/>
      <w:numFmt w:val="decimal"/>
      <w:lvlText w:val="%1."/>
      <w:lvlJc w:val="left"/>
      <w:pPr>
        <w:ind w:left="2073" w:hanging="360"/>
      </w:pPr>
      <w:rPr>
        <w:b/>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BB0658F"/>
    <w:multiLevelType w:val="multilevel"/>
    <w:tmpl w:val="D4DC73EA"/>
    <w:lvl w:ilvl="0">
      <w:start w:val="1"/>
      <w:numFmt w:val="decimal"/>
      <w:lvlText w:val="13.%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1C66F56"/>
    <w:multiLevelType w:val="multilevel"/>
    <w:tmpl w:val="1564002C"/>
    <w:lvl w:ilvl="0">
      <w:start w:val="1"/>
      <w:numFmt w:val="decimal"/>
      <w:lvlText w:val="%1."/>
      <w:lvlJc w:val="left"/>
      <w:pPr>
        <w:ind w:left="1713" w:hanging="360"/>
      </w:pPr>
      <w:rPr>
        <w:rFonts w:ascii="Liberation Serif" w:hAnsi="Liberation Serif"/>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A5F3CCC"/>
    <w:multiLevelType w:val="multilevel"/>
    <w:tmpl w:val="52760CBE"/>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F452C7F"/>
    <w:multiLevelType w:val="multilevel"/>
    <w:tmpl w:val="A574FF02"/>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3E50833"/>
    <w:multiLevelType w:val="multilevel"/>
    <w:tmpl w:val="720A8850"/>
    <w:lvl w:ilvl="0">
      <w:start w:val="1"/>
      <w:numFmt w:val="decimal"/>
      <w:lvlText w:val="%1."/>
      <w:lvlJc w:val="left"/>
      <w:pPr>
        <w:ind w:left="2073" w:hanging="360"/>
      </w:pPr>
      <w:rPr>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B6F6471"/>
    <w:multiLevelType w:val="multilevel"/>
    <w:tmpl w:val="10249298"/>
    <w:lvl w:ilvl="0">
      <w:start w:val="1"/>
      <w:numFmt w:val="decimal"/>
      <w:lvlText w:val="6.%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97C5139"/>
    <w:multiLevelType w:val="multilevel"/>
    <w:tmpl w:val="6F7C6D5C"/>
    <w:lvl w:ilvl="0">
      <w:start w:val="1"/>
      <w:numFmt w:val="decimal"/>
      <w:lvlText w:val="10.%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D631035"/>
    <w:multiLevelType w:val="multilevel"/>
    <w:tmpl w:val="F4504770"/>
    <w:lvl w:ilvl="0">
      <w:start w:val="1"/>
      <w:numFmt w:val="decimal"/>
      <w:lvlText w:val="12.%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83374A6"/>
    <w:multiLevelType w:val="multilevel"/>
    <w:tmpl w:val="9F782C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8B73B7B"/>
    <w:multiLevelType w:val="multilevel"/>
    <w:tmpl w:val="34FE769C"/>
    <w:lvl w:ilvl="0">
      <w:start w:val="1"/>
      <w:numFmt w:val="decimal"/>
      <w:lvlText w:val="3.%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52B63D0"/>
    <w:multiLevelType w:val="multilevel"/>
    <w:tmpl w:val="D7F0B460"/>
    <w:lvl w:ilvl="0">
      <w:start w:val="1"/>
      <w:numFmt w:val="decimal"/>
      <w:lvlText w:val="7.%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CE30CA8"/>
    <w:multiLevelType w:val="multilevel"/>
    <w:tmpl w:val="53B6BCB4"/>
    <w:lvl w:ilvl="0">
      <w:start w:val="1"/>
      <w:numFmt w:val="decimal"/>
      <w:lvlText w:val="11.%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1F0478F"/>
    <w:multiLevelType w:val="multilevel"/>
    <w:tmpl w:val="03FAEFAC"/>
    <w:lvl w:ilvl="0">
      <w:start w:val="1"/>
      <w:numFmt w:val="decimal"/>
      <w:lvlText w:val="%1."/>
      <w:lvlJc w:val="left"/>
      <w:pPr>
        <w:ind w:left="2073" w:hanging="360"/>
      </w:pPr>
      <w:rPr>
        <w:b/>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7FC6346"/>
    <w:multiLevelType w:val="multilevel"/>
    <w:tmpl w:val="A022E7FE"/>
    <w:lvl w:ilvl="0">
      <w:start w:val="1"/>
      <w:numFmt w:val="decimal"/>
      <w:lvlText w:val="9.%1."/>
      <w:lvlJc w:val="left"/>
      <w:pPr>
        <w:ind w:left="360" w:hanging="360"/>
      </w:pPr>
      <w:rPr>
        <w:rFonts w:ascii="Liberation Serif" w:hAnsi="Liberation Serif"/>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E43302A"/>
    <w:multiLevelType w:val="multilevel"/>
    <w:tmpl w:val="EC18E058"/>
    <w:lvl w:ilvl="0">
      <w:start w:val="1"/>
      <w:numFmt w:val="decimal"/>
      <w:lvlText w:val="8.%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1"/>
  </w:num>
  <w:num w:numId="3">
    <w:abstractNumId w:val="12"/>
  </w:num>
  <w:num w:numId="4">
    <w:abstractNumId w:val="10"/>
  </w:num>
  <w:num w:numId="5">
    <w:abstractNumId w:val="1"/>
  </w:num>
  <w:num w:numId="6">
    <w:abstractNumId w:val="13"/>
  </w:num>
  <w:num w:numId="7">
    <w:abstractNumId w:val="4"/>
  </w:num>
  <w:num w:numId="8">
    <w:abstractNumId w:val="17"/>
  </w:num>
  <w:num w:numId="9">
    <w:abstractNumId w:val="3"/>
  </w:num>
  <w:num w:numId="10">
    <w:abstractNumId w:val="8"/>
  </w:num>
  <w:num w:numId="11">
    <w:abstractNumId w:val="7"/>
  </w:num>
  <w:num w:numId="12">
    <w:abstractNumId w:val="14"/>
  </w:num>
  <w:num w:numId="13">
    <w:abstractNumId w:val="16"/>
  </w:num>
  <w:num w:numId="14">
    <w:abstractNumId w:val="9"/>
  </w:num>
  <w:num w:numId="15">
    <w:abstractNumId w:val="15"/>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2"/>
  </w:compat>
  <w:rsids>
    <w:rsidRoot w:val="00571F8B"/>
    <w:rsid w:val="00571F8B"/>
    <w:rsid w:val="00F86E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SungtiL GB" w:hAnsi="Liberation Serif" w:cs="Noto Sans Devanagari"/>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Arial" w:eastAsia="Times New Roman" w:hAnsi="Arial" w:cs="Arial"/>
      <w:color w:val="00000A"/>
      <w:sz w:val="24"/>
      <w:lang w:bidi="ar-SA"/>
    </w:rPr>
  </w:style>
  <w:style w:type="paragraph" w:styleId="1">
    <w:name w:val="heading 1"/>
    <w:basedOn w:val="a"/>
    <w:qFormat/>
    <w:pPr>
      <w:keepNext/>
      <w:numPr>
        <w:numId w:val="1"/>
      </w:numPr>
      <w:spacing w:before="240" w:after="240"/>
      <w:ind w:left="680" w:firstLine="0"/>
      <w:jc w:val="center"/>
      <w:outlineLvl w:val="0"/>
    </w:pPr>
    <w:rPr>
      <w:b/>
      <w:bCs/>
      <w:caps/>
      <w:sz w:val="32"/>
      <w:szCs w:val="32"/>
    </w:rPr>
  </w:style>
  <w:style w:type="paragraph" w:styleId="2">
    <w:name w:val="heading 2"/>
    <w:basedOn w:val="a"/>
    <w:qFormat/>
    <w:pPr>
      <w:keepNext/>
      <w:numPr>
        <w:ilvl w:val="1"/>
        <w:numId w:val="1"/>
      </w:numPr>
      <w:spacing w:before="360" w:after="240"/>
      <w:ind w:left="680" w:firstLine="0"/>
      <w:jc w:val="center"/>
      <w:outlineLvl w:val="1"/>
    </w:pPr>
    <w:rPr>
      <w:b/>
      <w:bCs/>
      <w:iCs/>
      <w:caps/>
      <w:szCs w:val="28"/>
    </w:rPr>
  </w:style>
  <w:style w:type="paragraph" w:styleId="3">
    <w:name w:val="heading 3"/>
    <w:basedOn w:val="a"/>
    <w:qFormat/>
    <w:pPr>
      <w:keepNext/>
      <w:numPr>
        <w:ilvl w:val="2"/>
        <w:numId w:val="1"/>
      </w:numPr>
      <w:spacing w:before="360" w:after="240"/>
      <w:ind w:left="680" w:firstLine="0"/>
      <w:jc w:val="left"/>
      <w:outlineLvl w:val="2"/>
    </w:pPr>
    <w:rPr>
      <w:b/>
      <w:bCs/>
      <w:caps/>
    </w:rPr>
  </w:style>
  <w:style w:type="paragraph" w:styleId="4">
    <w:name w:val="heading 4"/>
    <w:basedOn w:val="a"/>
    <w:qFormat/>
    <w:pPr>
      <w:keepNext/>
      <w:numPr>
        <w:ilvl w:val="3"/>
        <w:numId w:val="1"/>
      </w:numPr>
      <w:spacing w:before="360" w:after="240"/>
      <w:ind w:left="680" w:firstLine="0"/>
      <w:jc w:val="left"/>
      <w:outlineLvl w:val="3"/>
    </w:pPr>
    <w:rPr>
      <w:bCs/>
      <w:caps/>
    </w:rPr>
  </w:style>
  <w:style w:type="paragraph" w:styleId="5">
    <w:name w:val="heading 5"/>
    <w:basedOn w:val="a"/>
    <w:qFormat/>
    <w:pPr>
      <w:numPr>
        <w:ilvl w:val="4"/>
        <w:numId w:val="1"/>
      </w:numPr>
      <w:spacing w:before="240" w:after="240"/>
      <w:ind w:left="680" w:firstLine="0"/>
      <w:outlineLvl w:val="4"/>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i/>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i/>
      <w:sz w:val="2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i/>
      <w:sz w:val="2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val="0"/>
      <w:i w:val="0"/>
      <w:sz w:val="2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val="0"/>
      <w:i w:val="0"/>
      <w:sz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
    <w:name w:val="Интернет-ссылка"/>
    <w:rPr>
      <w:color w:val="0000FF"/>
      <w:u w:val="single"/>
    </w:rPr>
  </w:style>
  <w:style w:type="character" w:styleId="a3">
    <w:name w:val="page number"/>
    <w:basedOn w:val="a0"/>
  </w:style>
  <w:style w:type="character" w:customStyle="1" w:styleId="a4">
    <w:name w:val="Выделение жирным"/>
    <w:qFormat/>
    <w:rPr>
      <w:b/>
      <w:bCs/>
    </w:rPr>
  </w:style>
  <w:style w:type="character" w:customStyle="1" w:styleId="a5">
    <w:name w:val="Нижний колонтитул Знак"/>
    <w:qFormat/>
    <w:rPr>
      <w:rFonts w:ascii="Arial" w:hAnsi="Arial" w:cs="Arial"/>
      <w:sz w:val="18"/>
      <w:szCs w:val="24"/>
    </w:rPr>
  </w:style>
  <w:style w:type="character" w:customStyle="1" w:styleId="a6">
    <w:name w:val="Верхний колонтитул Знак"/>
    <w:qFormat/>
    <w:rPr>
      <w:rFonts w:ascii="Arial" w:hAnsi="Arial" w:cs="Arial"/>
      <w:sz w:val="24"/>
      <w:szCs w:val="24"/>
    </w:rPr>
  </w:style>
  <w:style w:type="character" w:styleId="a7">
    <w:name w:val="annotation reference"/>
    <w:qFormat/>
    <w:rPr>
      <w:sz w:val="16"/>
      <w:szCs w:val="16"/>
    </w:rPr>
  </w:style>
  <w:style w:type="character" w:customStyle="1" w:styleId="a8">
    <w:name w:val="Текст примечания Знак"/>
    <w:qFormat/>
    <w:rPr>
      <w:rFonts w:ascii="Arial" w:hAnsi="Arial" w:cs="Arial"/>
    </w:rPr>
  </w:style>
  <w:style w:type="character" w:customStyle="1" w:styleId="a9">
    <w:name w:val="Тема примечания Знак"/>
    <w:qFormat/>
    <w:rPr>
      <w:rFonts w:ascii="Arial" w:hAnsi="Arial" w:cs="Arial"/>
      <w:b/>
      <w:bCs/>
    </w:rPr>
  </w:style>
  <w:style w:type="character" w:styleId="aa">
    <w:name w:val="Emphasis"/>
    <w:qFormat/>
    <w:rPr>
      <w:i/>
      <w:iCs/>
    </w:rPr>
  </w:style>
  <w:style w:type="character" w:customStyle="1" w:styleId="ab">
    <w:name w:val="Посещённая гиперссылка"/>
    <w:rPr>
      <w:color w:val="800080"/>
      <w:u w:val="single"/>
    </w:rPr>
  </w:style>
  <w:style w:type="character" w:customStyle="1" w:styleId="ListLabel1">
    <w:name w:val="ListLabel 1"/>
    <w:qFormat/>
    <w:rPr>
      <w:b/>
      <w:i/>
      <w:sz w:val="24"/>
      <w:szCs w:val="24"/>
    </w:rPr>
  </w:style>
  <w:style w:type="character" w:customStyle="1" w:styleId="ListLabel2">
    <w:name w:val="ListLabel 2"/>
    <w:qFormat/>
    <w:rPr>
      <w:i/>
      <w:sz w:val="20"/>
    </w:rPr>
  </w:style>
  <w:style w:type="character" w:customStyle="1" w:styleId="ListLabel3">
    <w:name w:val="ListLabel 3"/>
    <w:qFormat/>
    <w:rPr>
      <w:i/>
      <w:sz w:val="20"/>
    </w:rPr>
  </w:style>
  <w:style w:type="character" w:customStyle="1" w:styleId="ListLabel4">
    <w:name w:val="ListLabel 4"/>
    <w:qFormat/>
    <w:rPr>
      <w:b/>
      <w:sz w:val="22"/>
    </w:rPr>
  </w:style>
  <w:style w:type="character" w:customStyle="1" w:styleId="ListLabel5">
    <w:name w:val="ListLabel 5"/>
    <w:qFormat/>
    <w:rPr>
      <w:b/>
      <w:i w:val="0"/>
      <w:sz w:val="20"/>
    </w:rPr>
  </w:style>
  <w:style w:type="character" w:customStyle="1" w:styleId="ListLabel6">
    <w:name w:val="ListLabel 6"/>
    <w:qFormat/>
    <w:rPr>
      <w:rFonts w:cs="Symbol"/>
      <w:sz w:val="22"/>
    </w:rPr>
  </w:style>
  <w:style w:type="character" w:customStyle="1" w:styleId="ListLabel7">
    <w:name w:val="ListLabel 7"/>
    <w:qFormat/>
    <w:rPr>
      <w:b/>
      <w:i w:val="0"/>
      <w:sz w:val="20"/>
    </w:rPr>
  </w:style>
  <w:style w:type="character" w:customStyle="1" w:styleId="ListLabel8">
    <w:name w:val="ListLabel 8"/>
    <w:qFormat/>
    <w:rPr>
      <w:rFonts w:ascii="Liberation Serif" w:hAnsi="Liberation Serif"/>
      <w:b/>
      <w:i/>
      <w:sz w:val="24"/>
      <w:szCs w:val="24"/>
    </w:rPr>
  </w:style>
  <w:style w:type="character" w:customStyle="1" w:styleId="ListLabel9">
    <w:name w:val="ListLabel 9"/>
    <w:qFormat/>
    <w:rPr>
      <w:rFonts w:ascii="Liberation Serif" w:hAnsi="Liberation Serif"/>
      <w:i/>
      <w:sz w:val="20"/>
    </w:rPr>
  </w:style>
  <w:style w:type="character" w:customStyle="1" w:styleId="ListLabel10">
    <w:name w:val="ListLabel 10"/>
    <w:qFormat/>
    <w:rPr>
      <w:i/>
      <w:sz w:val="20"/>
    </w:rPr>
  </w:style>
  <w:style w:type="character" w:customStyle="1" w:styleId="ListLabel11">
    <w:name w:val="ListLabel 11"/>
    <w:qFormat/>
    <w:rPr>
      <w:rFonts w:ascii="Liberation Serif" w:hAnsi="Liberation Serif"/>
      <w:b/>
      <w:sz w:val="22"/>
    </w:rPr>
  </w:style>
  <w:style w:type="character" w:customStyle="1" w:styleId="ListLabel12">
    <w:name w:val="ListLabel 12"/>
    <w:qFormat/>
    <w:rPr>
      <w:b/>
      <w:i w:val="0"/>
      <w:sz w:val="20"/>
    </w:rPr>
  </w:style>
  <w:style w:type="character" w:customStyle="1" w:styleId="ListLabel13">
    <w:name w:val="ListLabel 13"/>
    <w:qFormat/>
    <w:rPr>
      <w:rFonts w:cs="Symbol"/>
      <w:sz w:val="22"/>
    </w:rPr>
  </w:style>
  <w:style w:type="character" w:customStyle="1" w:styleId="ListLabel14">
    <w:name w:val="ListLabel 14"/>
    <w:qFormat/>
    <w:rPr>
      <w:b/>
      <w:i w:val="0"/>
      <w:sz w:val="20"/>
    </w:rPr>
  </w:style>
  <w:style w:type="character" w:customStyle="1" w:styleId="ListLabel15">
    <w:name w:val="ListLabel 15"/>
    <w:qFormat/>
    <w:rPr>
      <w:rFonts w:ascii="Liberation Serif" w:hAnsi="Liberation Serif"/>
      <w:b/>
      <w:i/>
      <w:sz w:val="24"/>
      <w:szCs w:val="24"/>
    </w:rPr>
  </w:style>
  <w:style w:type="character" w:customStyle="1" w:styleId="ListLabel16">
    <w:name w:val="ListLabel 16"/>
    <w:qFormat/>
    <w:rPr>
      <w:rFonts w:ascii="Liberation Serif" w:hAnsi="Liberation Serif"/>
      <w:i/>
      <w:sz w:val="20"/>
    </w:rPr>
  </w:style>
  <w:style w:type="character" w:customStyle="1" w:styleId="ListLabel17">
    <w:name w:val="ListLabel 17"/>
    <w:qFormat/>
    <w:rPr>
      <w:i/>
      <w:sz w:val="20"/>
    </w:rPr>
  </w:style>
  <w:style w:type="character" w:customStyle="1" w:styleId="ListLabel18">
    <w:name w:val="ListLabel 18"/>
    <w:qFormat/>
    <w:rPr>
      <w:rFonts w:ascii="Liberation Serif" w:hAnsi="Liberation Serif"/>
      <w:b/>
      <w:sz w:val="22"/>
    </w:rPr>
  </w:style>
  <w:style w:type="character" w:customStyle="1" w:styleId="ListLabel19">
    <w:name w:val="ListLabel 19"/>
    <w:qFormat/>
    <w:rPr>
      <w:b/>
      <w:i w:val="0"/>
      <w:sz w:val="20"/>
    </w:rPr>
  </w:style>
  <w:style w:type="character" w:customStyle="1" w:styleId="ListLabel20">
    <w:name w:val="ListLabel 20"/>
    <w:qFormat/>
    <w:rPr>
      <w:rFonts w:cs="Symbol"/>
      <w:sz w:val="22"/>
    </w:rPr>
  </w:style>
  <w:style w:type="character" w:customStyle="1" w:styleId="ListLabel21">
    <w:name w:val="ListLabel 21"/>
    <w:qFormat/>
    <w:rPr>
      <w:b/>
      <w:i w:val="0"/>
      <w:sz w:val="20"/>
    </w:rPr>
  </w:style>
  <w:style w:type="character" w:customStyle="1" w:styleId="ListLabel22">
    <w:name w:val="ListLabel 22"/>
    <w:qFormat/>
    <w:rPr>
      <w:rFonts w:ascii="Liberation Serif" w:hAnsi="Liberation Serif"/>
      <w:b/>
      <w:i/>
      <w:sz w:val="24"/>
      <w:szCs w:val="24"/>
    </w:rPr>
  </w:style>
  <w:style w:type="character" w:customStyle="1" w:styleId="ListLabel23">
    <w:name w:val="ListLabel 23"/>
    <w:qFormat/>
    <w:rPr>
      <w:rFonts w:ascii="Liberation Serif" w:hAnsi="Liberation Serif"/>
      <w:i/>
      <w:sz w:val="20"/>
    </w:rPr>
  </w:style>
  <w:style w:type="character" w:customStyle="1" w:styleId="ListLabel24">
    <w:name w:val="ListLabel 24"/>
    <w:qFormat/>
    <w:rPr>
      <w:i/>
      <w:sz w:val="20"/>
    </w:rPr>
  </w:style>
  <w:style w:type="character" w:customStyle="1" w:styleId="ListLabel25">
    <w:name w:val="ListLabel 25"/>
    <w:qFormat/>
    <w:rPr>
      <w:rFonts w:ascii="Liberation Serif" w:hAnsi="Liberation Serif"/>
      <w:b/>
      <w:sz w:val="22"/>
    </w:rPr>
  </w:style>
  <w:style w:type="character" w:customStyle="1" w:styleId="ListLabel26">
    <w:name w:val="ListLabel 26"/>
    <w:qFormat/>
    <w:rPr>
      <w:b/>
      <w:i w:val="0"/>
      <w:sz w:val="20"/>
    </w:rPr>
  </w:style>
  <w:style w:type="character" w:customStyle="1" w:styleId="ListLabel27">
    <w:name w:val="ListLabel 27"/>
    <w:qFormat/>
    <w:rPr>
      <w:rFonts w:cs="Symbol"/>
      <w:sz w:val="22"/>
    </w:rPr>
  </w:style>
  <w:style w:type="character" w:customStyle="1" w:styleId="ListLabel28">
    <w:name w:val="ListLabel 28"/>
    <w:qFormat/>
    <w:rPr>
      <w:b/>
      <w:i w:val="0"/>
      <w:sz w:val="20"/>
    </w:rPr>
  </w:style>
  <w:style w:type="paragraph" w:customStyle="1" w:styleId="ac">
    <w:name w:val="Заголовок"/>
    <w:basedOn w:val="a"/>
    <w:next w:val="ad"/>
    <w:qFormat/>
    <w:pPr>
      <w:keepNext/>
      <w:spacing w:before="240" w:after="120"/>
    </w:pPr>
    <w:rPr>
      <w:rFonts w:ascii="Liberation Sans" w:eastAsia="AR PL SungtiL GB" w:hAnsi="Liberation Sans" w:cs="Noto Sans Devanagari"/>
      <w:sz w:val="28"/>
      <w:szCs w:val="28"/>
    </w:rPr>
  </w:style>
  <w:style w:type="paragraph" w:styleId="ad">
    <w:name w:val="Body Text"/>
    <w:basedOn w:val="a"/>
    <w:pPr>
      <w:spacing w:after="140" w:line="288" w:lineRule="auto"/>
    </w:pPr>
  </w:style>
  <w:style w:type="paragraph" w:styleId="ae">
    <w:name w:val="List"/>
    <w:basedOn w:val="ad"/>
    <w:rPr>
      <w:rFonts w:cs="Noto Sans Devanagari"/>
    </w:rPr>
  </w:style>
  <w:style w:type="paragraph" w:styleId="af">
    <w:name w:val="caption"/>
    <w:basedOn w:val="a"/>
    <w:next w:val="a"/>
    <w:qFormat/>
    <w:pPr>
      <w:spacing w:before="120" w:after="120"/>
      <w:ind w:right="284" w:firstLine="709"/>
    </w:pPr>
    <w:rPr>
      <w:bCs/>
    </w:rPr>
  </w:style>
  <w:style w:type="paragraph" w:styleId="af0">
    <w:name w:val="index heading"/>
    <w:basedOn w:val="a"/>
    <w:qFormat/>
    <w:pPr>
      <w:suppressLineNumbers/>
    </w:pPr>
    <w:rPr>
      <w:rFonts w:cs="Noto Sans Devanagari"/>
    </w:rPr>
  </w:style>
  <w:style w:type="paragraph" w:customStyle="1" w:styleId="af1">
    <w:name w:val="АБЗАЦ"/>
    <w:basedOn w:val="a"/>
    <w:qFormat/>
    <w:pPr>
      <w:spacing w:before="120" w:after="120"/>
      <w:ind w:left="284" w:firstLine="709"/>
    </w:pPr>
  </w:style>
  <w:style w:type="paragraph" w:styleId="af2">
    <w:name w:val="footer"/>
    <w:basedOn w:val="a"/>
    <w:pPr>
      <w:tabs>
        <w:tab w:val="center" w:pos="4677"/>
        <w:tab w:val="right" w:pos="9355"/>
      </w:tabs>
      <w:jc w:val="center"/>
    </w:pPr>
    <w:rPr>
      <w:sz w:val="18"/>
    </w:rPr>
  </w:style>
  <w:style w:type="paragraph" w:styleId="10">
    <w:name w:val="toc 1"/>
    <w:basedOn w:val="a"/>
    <w:next w:val="a"/>
    <w:pPr>
      <w:spacing w:before="240" w:after="240"/>
      <w:ind w:left="284" w:right="567"/>
      <w:jc w:val="left"/>
    </w:pPr>
    <w:rPr>
      <w:b/>
    </w:rPr>
  </w:style>
  <w:style w:type="paragraph" w:styleId="20">
    <w:name w:val="toc 2"/>
    <w:basedOn w:val="a"/>
    <w:next w:val="a"/>
    <w:pPr>
      <w:spacing w:before="120" w:after="120"/>
      <w:ind w:left="567" w:right="567"/>
      <w:jc w:val="left"/>
    </w:pPr>
  </w:style>
  <w:style w:type="paragraph" w:styleId="30">
    <w:name w:val="toc 3"/>
    <w:basedOn w:val="a"/>
    <w:next w:val="a"/>
    <w:pPr>
      <w:spacing w:before="120" w:after="120"/>
      <w:ind w:left="851" w:right="567"/>
    </w:pPr>
  </w:style>
  <w:style w:type="paragraph" w:styleId="40">
    <w:name w:val="toc 4"/>
    <w:basedOn w:val="a"/>
    <w:next w:val="a"/>
    <w:pPr>
      <w:spacing w:before="120" w:after="120"/>
      <w:ind w:left="1134" w:right="567"/>
    </w:pPr>
  </w:style>
  <w:style w:type="paragraph" w:styleId="50">
    <w:name w:val="toc 5"/>
    <w:basedOn w:val="a"/>
    <w:next w:val="a"/>
    <w:pPr>
      <w:spacing w:before="120" w:after="120"/>
      <w:ind w:left="1418" w:right="567"/>
    </w:pPr>
  </w:style>
  <w:style w:type="paragraph" w:styleId="af3">
    <w:name w:val="Document Map"/>
    <w:basedOn w:val="a"/>
    <w:qFormat/>
    <w:pPr>
      <w:shd w:val="clear" w:color="auto" w:fill="000080"/>
      <w:jc w:val="left"/>
    </w:pPr>
    <w:rPr>
      <w:rFonts w:cs="Tahoma"/>
      <w:b/>
      <w:sz w:val="20"/>
    </w:rPr>
  </w:style>
  <w:style w:type="paragraph" w:styleId="af4">
    <w:name w:val="Balloon Text"/>
    <w:basedOn w:val="a"/>
    <w:qFormat/>
    <w:rPr>
      <w:rFonts w:ascii="Tahoma" w:hAnsi="Tahoma" w:cs="Tahoma"/>
      <w:sz w:val="16"/>
      <w:szCs w:val="16"/>
    </w:rPr>
  </w:style>
  <w:style w:type="paragraph" w:styleId="af5">
    <w:name w:val="header"/>
    <w:basedOn w:val="a"/>
    <w:pPr>
      <w:tabs>
        <w:tab w:val="center" w:pos="4677"/>
        <w:tab w:val="right" w:pos="9355"/>
      </w:tabs>
    </w:pPr>
  </w:style>
  <w:style w:type="paragraph" w:customStyle="1" w:styleId="af6">
    <w:name w:val="Знак Знак Знак Знак"/>
    <w:basedOn w:val="a"/>
    <w:qFormat/>
    <w:pPr>
      <w:spacing w:after="160" w:line="240" w:lineRule="exact"/>
      <w:jc w:val="left"/>
    </w:pPr>
    <w:rPr>
      <w:rFonts w:ascii="Tahoma" w:hAnsi="Tahoma" w:cs="Tahoma"/>
      <w:sz w:val="20"/>
      <w:szCs w:val="20"/>
      <w:lang w:val="en-US"/>
    </w:rPr>
  </w:style>
  <w:style w:type="paragraph" w:styleId="af7">
    <w:name w:val="annotation text"/>
    <w:basedOn w:val="a"/>
    <w:qFormat/>
    <w:rPr>
      <w:sz w:val="20"/>
      <w:szCs w:val="20"/>
    </w:rPr>
  </w:style>
  <w:style w:type="paragraph" w:styleId="af8">
    <w:name w:val="annotation subject"/>
    <w:basedOn w:val="af7"/>
    <w:qFormat/>
    <w:rPr>
      <w:b/>
      <w:bCs/>
    </w:rPr>
  </w:style>
  <w:style w:type="paragraph" w:styleId="af9">
    <w:name w:val="No Spacing"/>
    <w:qFormat/>
    <w:pPr>
      <w:jc w:val="both"/>
    </w:pPr>
    <w:rPr>
      <w:rFonts w:ascii="Arial" w:eastAsia="Times New Roman" w:hAnsi="Arial" w:cs="Arial"/>
      <w:color w:val="00000A"/>
      <w:sz w:val="24"/>
      <w:lang w:bidi="ar-SA"/>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r@nt-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r@nt-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Аргоси || Опросный лист на автоматизированный пост слива нефтепродуктов из автомобильных цистерн ИУАТ, IYAT. Бланк заказа автомобильной системы слива нефти ИУ АТ, IY AT. Продажа оборудования Argosy Technologies, Москва. Дилер ГКНТ. Поставка Россия и Казах</vt:lpstr>
    </vt:vector>
  </TitlesOfParts>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на автоматизированный пост слива нефтепродуктов из автомобильных цистерн ИУАТ, IYAT. Бланк заказа автомобильной системы слива нефти ИУ АТ, IY AT. Продажа оборудования Москва. Дилер ГКНТ. Поставка Россия и Казахстан.</dc:title>
  <dc:subject>Опросный лист на автоматизированный пост слива нефтепродуктов из автомобильных цистерн ИУАТ, IYAT. Бланк заказа автомобильной системы слива нефти ИУ АТ, IY AT. Продажа оборудования Москва. Дилер ГКНТ. Поставка Россия и Казахстан.</dc:subject>
  <dc:creator>http://argoil.nt-rt.ru/</dc:creator>
  <dc:description/>
  <cp:lastModifiedBy>Tata</cp:lastModifiedBy>
  <cp:revision>6</cp:revision>
  <dcterms:created xsi:type="dcterms:W3CDTF">2016-10-03T11:52:00Z</dcterms:created>
  <dcterms:modified xsi:type="dcterms:W3CDTF">2022-11-14T14:12:00Z</dcterms:modified>
  <dc:language>ru-RU</dc:language>
</cp:coreProperties>
</file>